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7" w14:textId="64FED6E6" w:rsidR="005A40D3" w:rsidRDefault="000442C7">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ОГОЛОШЕННЯ </w:t>
      </w:r>
      <w:r>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щодо  надання медичних послуг «Діагностика, лікування та супровід осіб із вірусом</w:t>
      </w:r>
      <w:r w:rsidR="00E7551D">
        <w:rPr>
          <w:rFonts w:ascii="Times New Roman" w:eastAsia="Times New Roman" w:hAnsi="Times New Roman" w:cs="Times New Roman"/>
          <w:b/>
          <w:sz w:val="24"/>
          <w:szCs w:val="24"/>
        </w:rPr>
        <w:t xml:space="preserve"> імунодефіциту людини» від 1</w:t>
      </w:r>
      <w:r w:rsidR="006A3D12">
        <w:rPr>
          <w:rFonts w:ascii="Times New Roman" w:eastAsia="Times New Roman" w:hAnsi="Times New Roman" w:cs="Times New Roman"/>
          <w:b/>
          <w:sz w:val="24"/>
          <w:szCs w:val="24"/>
          <w:lang w:val="uk-UA"/>
        </w:rPr>
        <w:t>5</w:t>
      </w:r>
      <w:r w:rsidR="00F34A25">
        <w:rPr>
          <w:rFonts w:ascii="Times New Roman" w:eastAsia="Times New Roman" w:hAnsi="Times New Roman" w:cs="Times New Roman"/>
          <w:b/>
          <w:sz w:val="24"/>
          <w:szCs w:val="24"/>
        </w:rPr>
        <w:t>.0</w:t>
      </w:r>
      <w:r w:rsidR="000A06F2">
        <w:rPr>
          <w:rFonts w:ascii="Times New Roman" w:eastAsia="Times New Roman" w:hAnsi="Times New Roman" w:cs="Times New Roman"/>
          <w:b/>
          <w:sz w:val="24"/>
          <w:szCs w:val="24"/>
          <w:lang w:val="uk-UA"/>
        </w:rPr>
        <w:t>4</w:t>
      </w:r>
      <w:r>
        <w:rPr>
          <w:rFonts w:ascii="Times New Roman" w:eastAsia="Times New Roman" w:hAnsi="Times New Roman" w:cs="Times New Roman"/>
          <w:b/>
          <w:sz w:val="24"/>
          <w:szCs w:val="24"/>
        </w:rPr>
        <w:t xml:space="preserve">.2020 року </w:t>
      </w:r>
    </w:p>
    <w:p w14:paraId="0000000A" w14:textId="77777777" w:rsidR="005A40D3" w:rsidRDefault="005A40D3">
      <w:pPr>
        <w:spacing w:line="256" w:lineRule="auto"/>
        <w:ind w:firstLine="700"/>
        <w:jc w:val="both"/>
        <w:rPr>
          <w:rFonts w:ascii="Times New Roman" w:eastAsia="Times New Roman" w:hAnsi="Times New Roman" w:cs="Times New Roman"/>
          <w:b/>
          <w:sz w:val="24"/>
          <w:szCs w:val="24"/>
        </w:rPr>
      </w:pPr>
    </w:p>
    <w:p w14:paraId="0000000B" w14:textId="77777777" w:rsidR="005A40D3" w:rsidRDefault="000442C7">
      <w:pPr>
        <w:spacing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Подання пропозицій та їх розгляд</w:t>
      </w:r>
    </w:p>
    <w:p w14:paraId="0ED5B78A" w14:textId="7921D518" w:rsidR="006A3D12" w:rsidRDefault="006A3D12" w:rsidP="006A3D12">
      <w:pPr>
        <w:numPr>
          <w:ilvl w:val="0"/>
          <w:numId w:val="5"/>
        </w:numPr>
        <w:spacing w:line="25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 подання пропозиції спливає </w:t>
      </w:r>
      <w:r w:rsidR="000F1B06">
        <w:rPr>
          <w:rFonts w:ascii="Times New Roman" w:eastAsia="Times New Roman" w:hAnsi="Times New Roman" w:cs="Times New Roman"/>
          <w:b/>
          <w:sz w:val="24"/>
          <w:szCs w:val="24"/>
          <w:lang w:val="uk-UA"/>
        </w:rPr>
        <w:t xml:space="preserve">о </w:t>
      </w:r>
      <w:r w:rsidR="000F1B06">
        <w:rPr>
          <w:rFonts w:ascii="Times New Roman" w:eastAsia="Times New Roman" w:hAnsi="Times New Roman" w:cs="Times New Roman"/>
          <w:b/>
          <w:sz w:val="24"/>
          <w:szCs w:val="24"/>
        </w:rPr>
        <w:t>09</w:t>
      </w:r>
      <w:r w:rsidR="000F1B06">
        <w:rPr>
          <w:rFonts w:ascii="Times New Roman" w:eastAsia="Times New Roman" w:hAnsi="Times New Roman" w:cs="Times New Roman"/>
          <w:b/>
          <w:sz w:val="24"/>
          <w:szCs w:val="24"/>
          <w:lang w:val="uk-UA"/>
        </w:rPr>
        <w:t xml:space="preserve"> годині 30 хвилин за київським часом 16 </w:t>
      </w:r>
      <w:r>
        <w:rPr>
          <w:rFonts w:ascii="Times New Roman" w:eastAsia="Times New Roman" w:hAnsi="Times New Roman" w:cs="Times New Roman"/>
          <w:b/>
          <w:sz w:val="24"/>
          <w:szCs w:val="24"/>
          <w:lang w:val="uk-UA"/>
        </w:rPr>
        <w:t xml:space="preserve">квітня </w:t>
      </w:r>
      <w:r>
        <w:rPr>
          <w:rFonts w:ascii="Times New Roman" w:eastAsia="Times New Roman" w:hAnsi="Times New Roman" w:cs="Times New Roman"/>
          <w:b/>
          <w:sz w:val="24"/>
          <w:szCs w:val="24"/>
        </w:rPr>
        <w:t>2020 року</w:t>
      </w:r>
      <w:r>
        <w:rPr>
          <w:rFonts w:ascii="Times New Roman" w:eastAsia="Times New Roman" w:hAnsi="Times New Roman" w:cs="Times New Roman"/>
          <w:sz w:val="24"/>
          <w:szCs w:val="24"/>
        </w:rPr>
        <w:t xml:space="preserve">. </w:t>
      </w:r>
    </w:p>
    <w:p w14:paraId="0000000D" w14:textId="77777777" w:rsidR="005A40D3" w:rsidRDefault="000442C7">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14:paraId="0000000E" w14:textId="77777777" w:rsidR="005A40D3" w:rsidRDefault="000442C7">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Pr>
          <w:rFonts w:ascii="Times New Roman" w:eastAsia="Times New Roman" w:hAnsi="Times New Roman" w:cs="Times New Roman"/>
          <w:sz w:val="24"/>
          <w:szCs w:val="24"/>
        </w:rPr>
        <w:t xml:space="preserve">. </w:t>
      </w:r>
    </w:p>
    <w:p w14:paraId="0000000F" w14:textId="77777777" w:rsidR="005A40D3" w:rsidRDefault="000442C7">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шляхом заповнення електронних полів.</w:t>
      </w:r>
    </w:p>
    <w:p w14:paraId="00000010" w14:textId="77777777" w:rsidR="005A40D3" w:rsidRDefault="000442C7">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w:t>
      </w:r>
    </w:p>
    <w:p w14:paraId="00000011" w14:textId="77777777" w:rsidR="005A40D3" w:rsidRDefault="000442C7">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14:paraId="00000012" w14:textId="77777777" w:rsidR="005A40D3" w:rsidRDefault="000442C7">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14:paraId="00000013" w14:textId="77777777" w:rsidR="005A40D3" w:rsidRDefault="000442C7">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14:paraId="00000014" w14:textId="77777777" w:rsidR="005A40D3" w:rsidRDefault="000442C7">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14:paraId="00000015" w14:textId="77777777" w:rsidR="005A40D3" w:rsidRDefault="000442C7">
      <w:pPr>
        <w:shd w:val="clear" w:color="auto" w:fill="FFFFFF"/>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Pr>
          <w:rFonts w:ascii="Times New Roman" w:eastAsia="Times New Roman" w:hAnsi="Times New Roman" w:cs="Times New Roman"/>
          <w:b/>
          <w:sz w:val="24"/>
          <w:szCs w:val="24"/>
          <w:highlight w:val="white"/>
          <w:u w:val="single"/>
        </w:rPr>
        <w:t>у той же день</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внести</w:t>
      </w:r>
      <w:proofErr w:type="spellEnd"/>
      <w:r>
        <w:rPr>
          <w:rFonts w:ascii="Times New Roman" w:eastAsia="Times New Roman" w:hAnsi="Times New Roman" w:cs="Times New Roman"/>
          <w:sz w:val="24"/>
          <w:szCs w:val="24"/>
          <w:highlight w:val="white"/>
        </w:rPr>
        <w:t xml:space="preserve"> відповідні зміни до електронної системи охорони здоров’я.</w:t>
      </w:r>
    </w:p>
    <w:p w14:paraId="00000016" w14:textId="77777777" w:rsidR="005A40D3" w:rsidRDefault="000442C7">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Примітка:</w:t>
      </w:r>
      <w:r>
        <w:rPr>
          <w:rFonts w:ascii="Times New Roman" w:eastAsia="Times New Roman" w:hAnsi="Times New Roman" w:cs="Times New Roman"/>
          <w:sz w:val="24"/>
          <w:szCs w:val="24"/>
        </w:rPr>
        <w:t xml:space="preserve">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відповідної технічної можливості в </w:t>
      </w:r>
      <w:r>
        <w:rPr>
          <w:rFonts w:ascii="Times New Roman" w:eastAsia="Times New Roman" w:hAnsi="Times New Roman" w:cs="Times New Roman"/>
          <w:sz w:val="24"/>
          <w:szCs w:val="24"/>
          <w:highlight w:val="white"/>
        </w:rPr>
        <w:t>електронній системі охорони здоров’я.</w:t>
      </w:r>
    </w:p>
    <w:p w14:paraId="00000017" w14:textId="56D41B77" w:rsidR="005A40D3" w:rsidRDefault="000442C7">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4. НСЗУ розглядає пропозиції про укладення договору  до </w:t>
      </w:r>
      <w:r w:rsidR="006A3D12">
        <w:rPr>
          <w:rFonts w:ascii="Times New Roman" w:eastAsia="Times New Roman" w:hAnsi="Times New Roman" w:cs="Times New Roman"/>
          <w:b/>
          <w:sz w:val="24"/>
          <w:szCs w:val="24"/>
          <w:u w:val="single"/>
          <w:lang w:val="uk-UA"/>
        </w:rPr>
        <w:t>1</w:t>
      </w:r>
      <w:r w:rsidR="00B93FFB">
        <w:rPr>
          <w:rFonts w:ascii="Times New Roman" w:eastAsia="Times New Roman" w:hAnsi="Times New Roman" w:cs="Times New Roman"/>
          <w:b/>
          <w:sz w:val="24"/>
          <w:szCs w:val="24"/>
          <w:u w:val="single"/>
          <w:lang w:val="uk-UA"/>
        </w:rPr>
        <w:t>2</w:t>
      </w:r>
      <w:bookmarkStart w:id="0" w:name="_GoBack"/>
      <w:bookmarkEnd w:id="0"/>
      <w:r w:rsidR="006A3D12">
        <w:rPr>
          <w:rFonts w:ascii="Times New Roman" w:eastAsia="Times New Roman" w:hAnsi="Times New Roman" w:cs="Times New Roman"/>
          <w:b/>
          <w:sz w:val="24"/>
          <w:szCs w:val="24"/>
          <w:u w:val="single"/>
          <w:lang w:val="uk-UA"/>
        </w:rPr>
        <w:t xml:space="preserve"> травня</w:t>
      </w:r>
      <w:r>
        <w:rPr>
          <w:rFonts w:ascii="Times New Roman" w:eastAsia="Times New Roman" w:hAnsi="Times New Roman" w:cs="Times New Roman"/>
          <w:b/>
          <w:sz w:val="24"/>
          <w:szCs w:val="24"/>
          <w:u w:val="single"/>
        </w:rPr>
        <w:t xml:space="preserve"> 2020 року включно</w:t>
      </w:r>
      <w:r>
        <w:rPr>
          <w:rFonts w:ascii="Times New Roman" w:eastAsia="Times New Roman" w:hAnsi="Times New Roman" w:cs="Times New Roman"/>
          <w:sz w:val="24"/>
          <w:szCs w:val="24"/>
          <w:highlight w:val="white"/>
        </w:rPr>
        <w:t>.</w:t>
      </w:r>
    </w:p>
    <w:p w14:paraId="00000018" w14:textId="77777777" w:rsidR="005A40D3" w:rsidRDefault="005A40D3">
      <w:pPr>
        <w:shd w:val="clear" w:color="auto" w:fill="FFFFFF"/>
        <w:spacing w:line="240" w:lineRule="auto"/>
        <w:ind w:firstLine="709"/>
        <w:jc w:val="center"/>
        <w:rPr>
          <w:rFonts w:ascii="Times New Roman" w:eastAsia="Times New Roman" w:hAnsi="Times New Roman" w:cs="Times New Roman"/>
          <w:b/>
          <w:sz w:val="24"/>
          <w:szCs w:val="24"/>
        </w:rPr>
      </w:pPr>
    </w:p>
    <w:p w14:paraId="00000019" w14:textId="77777777" w:rsidR="005A40D3" w:rsidRPr="000442C7" w:rsidRDefault="000442C7" w:rsidP="000442C7">
      <w:pPr>
        <w:shd w:val="clear" w:color="auto" w:fill="FFFFFF"/>
        <w:spacing w:line="240" w:lineRule="auto"/>
        <w:ind w:firstLine="709"/>
        <w:jc w:val="center"/>
        <w:rPr>
          <w:rFonts w:ascii="Times New Roman" w:eastAsia="Times New Roman" w:hAnsi="Times New Roman" w:cs="Times New Roman"/>
          <w:b/>
          <w:sz w:val="28"/>
          <w:szCs w:val="28"/>
        </w:rPr>
      </w:pPr>
      <w:r w:rsidRPr="000442C7">
        <w:rPr>
          <w:rFonts w:ascii="Times New Roman" w:eastAsia="Times New Roman" w:hAnsi="Times New Roman" w:cs="Times New Roman"/>
          <w:b/>
          <w:sz w:val="28"/>
          <w:szCs w:val="28"/>
        </w:rPr>
        <w:t xml:space="preserve">Умови закупівлі медичних послуг, які будуть надаватись за Договором </w:t>
      </w:r>
    </w:p>
    <w:p w14:paraId="0000001A" w14:textId="77777777" w:rsidR="005A40D3" w:rsidRPr="000442C7" w:rsidRDefault="005A40D3" w:rsidP="000442C7">
      <w:pPr>
        <w:shd w:val="clear" w:color="auto" w:fill="FFFFFF"/>
        <w:spacing w:line="240" w:lineRule="auto"/>
        <w:ind w:firstLine="709"/>
        <w:jc w:val="both"/>
        <w:rPr>
          <w:rFonts w:ascii="Times New Roman" w:eastAsia="Times New Roman" w:hAnsi="Times New Roman" w:cs="Times New Roman"/>
          <w:b/>
          <w:sz w:val="24"/>
          <w:szCs w:val="24"/>
        </w:rPr>
      </w:pPr>
    </w:p>
    <w:p w14:paraId="0000001B" w14:textId="77777777" w:rsidR="005A40D3" w:rsidRPr="000442C7" w:rsidRDefault="000442C7" w:rsidP="000442C7">
      <w:pPr>
        <w:shd w:val="clear" w:color="auto" w:fill="FFFFFF"/>
        <w:spacing w:line="240" w:lineRule="auto"/>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14:paraId="0000001C" w14:textId="77777777" w:rsidR="005A40D3" w:rsidRPr="000442C7" w:rsidRDefault="005A40D3" w:rsidP="000442C7">
      <w:pPr>
        <w:shd w:val="clear" w:color="auto" w:fill="FFFFFF"/>
        <w:spacing w:line="240" w:lineRule="auto"/>
        <w:ind w:firstLine="709"/>
        <w:jc w:val="both"/>
        <w:rPr>
          <w:rFonts w:ascii="Times New Roman" w:eastAsia="Times New Roman" w:hAnsi="Times New Roman" w:cs="Times New Roman"/>
          <w:sz w:val="24"/>
          <w:szCs w:val="24"/>
        </w:rPr>
      </w:pPr>
    </w:p>
    <w:p w14:paraId="0000001D" w14:textId="77777777" w:rsidR="005A40D3" w:rsidRPr="000442C7" w:rsidRDefault="000442C7" w:rsidP="000442C7">
      <w:pPr>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b/>
          <w:sz w:val="24"/>
          <w:szCs w:val="24"/>
        </w:rPr>
        <w:t xml:space="preserve"> </w:t>
      </w:r>
    </w:p>
    <w:p w14:paraId="0000001E" w14:textId="77777777" w:rsidR="005A40D3" w:rsidRPr="000442C7" w:rsidRDefault="000442C7" w:rsidP="000442C7">
      <w:pPr>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sz w:val="24"/>
          <w:szCs w:val="24"/>
        </w:rPr>
        <w:t>Умови надання послуги:</w:t>
      </w:r>
      <w:r w:rsidRPr="000442C7">
        <w:rPr>
          <w:rFonts w:ascii="Times New Roman" w:eastAsia="Times New Roman" w:hAnsi="Times New Roman" w:cs="Times New Roman"/>
          <w:b/>
          <w:sz w:val="24"/>
          <w:szCs w:val="24"/>
        </w:rPr>
        <w:t xml:space="preserve"> амбулаторно.</w:t>
      </w:r>
    </w:p>
    <w:p w14:paraId="0000001F" w14:textId="77777777" w:rsidR="005A40D3" w:rsidRPr="000442C7" w:rsidRDefault="000442C7" w:rsidP="000442C7">
      <w:pPr>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b/>
          <w:sz w:val="24"/>
          <w:szCs w:val="24"/>
        </w:rPr>
        <w:t xml:space="preserve"> </w:t>
      </w:r>
    </w:p>
    <w:p w14:paraId="00000020" w14:textId="77777777" w:rsidR="005A40D3" w:rsidRPr="000442C7" w:rsidRDefault="000442C7" w:rsidP="000442C7">
      <w:pPr>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b/>
          <w:sz w:val="24"/>
          <w:szCs w:val="24"/>
        </w:rPr>
        <w:t xml:space="preserve">Підстави надання послуги: </w:t>
      </w:r>
    </w:p>
    <w:p w14:paraId="00000021"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b/>
          <w:sz w:val="24"/>
          <w:szCs w:val="24"/>
        </w:rPr>
        <w:t>●</w:t>
      </w:r>
      <w:r w:rsidRPr="000442C7">
        <w:rPr>
          <w:rFonts w:ascii="Times New Roman" w:eastAsia="Times New Roman" w:hAnsi="Times New Roman" w:cs="Times New Roman"/>
          <w:b/>
          <w:sz w:val="14"/>
          <w:szCs w:val="14"/>
        </w:rPr>
        <w:t xml:space="preserve">   </w:t>
      </w:r>
      <w:r w:rsidRPr="000442C7">
        <w:rPr>
          <w:rFonts w:ascii="Times New Roman" w:eastAsia="Times New Roman" w:hAnsi="Times New Roman" w:cs="Times New Roman"/>
          <w:sz w:val="24"/>
          <w:szCs w:val="24"/>
        </w:rPr>
        <w:t>направлення лікаря з надання ПМД, з яким укладено декларацію про вибір лікаря;</w:t>
      </w:r>
    </w:p>
    <w:p w14:paraId="00000022"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w:t>
      </w:r>
      <w:r w:rsidRPr="000442C7">
        <w:rPr>
          <w:rFonts w:ascii="Times New Roman" w:eastAsia="Times New Roman" w:hAnsi="Times New Roman" w:cs="Times New Roman"/>
          <w:sz w:val="14"/>
          <w:szCs w:val="14"/>
        </w:rPr>
        <w:t xml:space="preserve">     </w:t>
      </w:r>
      <w:r w:rsidRPr="000442C7">
        <w:rPr>
          <w:rFonts w:ascii="Times New Roman" w:eastAsia="Times New Roman" w:hAnsi="Times New Roman" w:cs="Times New Roman"/>
          <w:sz w:val="24"/>
          <w:szCs w:val="24"/>
        </w:rPr>
        <w:t>направлення лікуючого лікаря;</w:t>
      </w:r>
    </w:p>
    <w:p w14:paraId="00000023"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w:t>
      </w:r>
      <w:r w:rsidRPr="000442C7">
        <w:rPr>
          <w:rFonts w:ascii="Times New Roman" w:eastAsia="Times New Roman" w:hAnsi="Times New Roman" w:cs="Times New Roman"/>
          <w:sz w:val="14"/>
          <w:szCs w:val="14"/>
        </w:rPr>
        <w:t xml:space="preserve">     </w:t>
      </w:r>
      <w:proofErr w:type="spellStart"/>
      <w:r w:rsidRPr="000442C7">
        <w:rPr>
          <w:rFonts w:ascii="Times New Roman" w:eastAsia="Times New Roman" w:hAnsi="Times New Roman" w:cs="Times New Roman"/>
          <w:sz w:val="24"/>
          <w:szCs w:val="24"/>
        </w:rPr>
        <w:t>самозвернення</w:t>
      </w:r>
      <w:proofErr w:type="spellEnd"/>
      <w:r w:rsidRPr="000442C7">
        <w:rPr>
          <w:rFonts w:ascii="Times New Roman" w:eastAsia="Times New Roman" w:hAnsi="Times New Roman" w:cs="Times New Roman"/>
          <w:sz w:val="24"/>
          <w:szCs w:val="24"/>
        </w:rPr>
        <w:t>.</w:t>
      </w:r>
    </w:p>
    <w:p w14:paraId="00000025" w14:textId="77777777" w:rsidR="005A40D3" w:rsidRPr="000442C7" w:rsidRDefault="000442C7" w:rsidP="000442C7">
      <w:pPr>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b/>
          <w:sz w:val="24"/>
          <w:szCs w:val="24"/>
        </w:rPr>
        <w:t>Вимоги до організації надання послуги:</w:t>
      </w:r>
    </w:p>
    <w:p w14:paraId="00000026"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lastRenderedPageBreak/>
        <w:t>1.</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highlight w:val="white"/>
        </w:rPr>
        <w:t xml:space="preserve">Забезпечення взаємодії з іншими закладами, установами, організаціями незалежно від форм власності в наданні паліативної та </w:t>
      </w:r>
      <w:proofErr w:type="spellStart"/>
      <w:r w:rsidRPr="000442C7">
        <w:rPr>
          <w:rFonts w:ascii="Times New Roman" w:eastAsia="Times New Roman" w:hAnsi="Times New Roman" w:cs="Times New Roman"/>
          <w:sz w:val="24"/>
          <w:szCs w:val="24"/>
          <w:highlight w:val="white"/>
        </w:rPr>
        <w:t>хоспісної</w:t>
      </w:r>
      <w:proofErr w:type="spellEnd"/>
      <w:r w:rsidRPr="000442C7">
        <w:rPr>
          <w:rFonts w:ascii="Times New Roman" w:eastAsia="Times New Roman" w:hAnsi="Times New Roman" w:cs="Times New Roman"/>
          <w:sz w:val="24"/>
          <w:szCs w:val="24"/>
          <w:highlight w:val="white"/>
        </w:rPr>
        <w:t xml:space="preserve"> допомоги, догляді та підтримці людей, які живуть з ВІЛ.</w:t>
      </w:r>
    </w:p>
    <w:p w14:paraId="00000027"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t>2.</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highlight w:val="white"/>
        </w:rPr>
        <w:t>Взаємодія з іншими закладами усіх рівнів з питань надання медичної допомоги людям, які живуть з ВІЛ, та забезпечення комплексності послуг особам з груп підвищеного ризику щодо інфікування ВІЛ та їх соціально-психологічного супроводу.</w:t>
      </w:r>
    </w:p>
    <w:p w14:paraId="00000028"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t>3.</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highlight w:val="white"/>
        </w:rPr>
        <w:t>Співпраця з центрами соціальних служб для сім'ї, дітей та молоді, службами у справах дітей, територіальними центрами соціального обслуговування.</w:t>
      </w:r>
    </w:p>
    <w:p w14:paraId="00000029" w14:textId="77777777" w:rsidR="005A40D3" w:rsidRPr="000442C7" w:rsidRDefault="000442C7" w:rsidP="000442C7">
      <w:pPr>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b/>
          <w:sz w:val="24"/>
          <w:szCs w:val="24"/>
        </w:rPr>
        <w:t xml:space="preserve"> </w:t>
      </w:r>
    </w:p>
    <w:p w14:paraId="0000002A" w14:textId="77777777" w:rsidR="005A40D3" w:rsidRPr="000442C7" w:rsidRDefault="000442C7" w:rsidP="000442C7">
      <w:pPr>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b/>
          <w:sz w:val="24"/>
          <w:szCs w:val="24"/>
        </w:rPr>
        <w:t>Вимоги до спеціалізації та кількості фахівців:</w:t>
      </w:r>
    </w:p>
    <w:p w14:paraId="0000002B"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1.</w:t>
      </w:r>
      <w:r w:rsidRPr="000442C7">
        <w:rPr>
          <w:rFonts w:ascii="Times New Roman" w:eastAsia="Times New Roman" w:hAnsi="Times New Roman" w:cs="Times New Roman"/>
          <w:b/>
          <w:sz w:val="14"/>
          <w:szCs w:val="14"/>
        </w:rPr>
        <w:t xml:space="preserve"> </w:t>
      </w:r>
      <w:r w:rsidRPr="000442C7">
        <w:rPr>
          <w:rFonts w:ascii="Times New Roman" w:eastAsia="Times New Roman" w:hAnsi="Times New Roman" w:cs="Times New Roman"/>
          <w:sz w:val="24"/>
          <w:szCs w:val="24"/>
        </w:rPr>
        <w:t xml:space="preserve">Лікар, який пройшов відповідний курс тематичного удосконалення та відповідальний за встановлення діагнозу ВІЛ-інфекції та/або призначення та/або видачі </w:t>
      </w:r>
      <w:proofErr w:type="spellStart"/>
      <w:r w:rsidRPr="000442C7">
        <w:rPr>
          <w:rFonts w:ascii="Times New Roman" w:eastAsia="Times New Roman" w:hAnsi="Times New Roman" w:cs="Times New Roman"/>
          <w:sz w:val="24"/>
          <w:szCs w:val="24"/>
        </w:rPr>
        <w:t>антиретровірусних</w:t>
      </w:r>
      <w:proofErr w:type="spellEnd"/>
      <w:r w:rsidRPr="000442C7">
        <w:rPr>
          <w:rFonts w:ascii="Times New Roman" w:eastAsia="Times New Roman" w:hAnsi="Times New Roman" w:cs="Times New Roman"/>
          <w:sz w:val="24"/>
          <w:szCs w:val="24"/>
        </w:rPr>
        <w:t xml:space="preserve"> препаратів та здійснення медичного нагляду за людьми, які живуть із ВІЛ – щонайменше одна особа, яка працює за основним місцем роботи в цьому закладі.</w:t>
      </w:r>
    </w:p>
    <w:p w14:paraId="0000002C" w14:textId="09ACD166"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2.</w:t>
      </w:r>
      <w:r w:rsidRPr="000442C7">
        <w:rPr>
          <w:rFonts w:ascii="Times New Roman" w:eastAsia="Times New Roman" w:hAnsi="Times New Roman" w:cs="Times New Roman"/>
          <w:sz w:val="14"/>
          <w:szCs w:val="14"/>
        </w:rPr>
        <w:t xml:space="preserve"> </w:t>
      </w:r>
      <w:r w:rsidRPr="000442C7">
        <w:rPr>
          <w:rFonts w:ascii="Times New Roman" w:eastAsia="Times New Roman" w:hAnsi="Times New Roman" w:cs="Times New Roman"/>
          <w:sz w:val="24"/>
          <w:szCs w:val="24"/>
        </w:rPr>
        <w:t>Сестра медична – щонайменше одна особа, яка працює за основним місцем роботи в цьому закладі.</w:t>
      </w:r>
    </w:p>
    <w:p w14:paraId="0000002D" w14:textId="77777777" w:rsidR="005A40D3" w:rsidRPr="000442C7" w:rsidRDefault="000442C7" w:rsidP="000442C7">
      <w:pPr>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b/>
          <w:sz w:val="24"/>
          <w:szCs w:val="24"/>
        </w:rPr>
        <w:t xml:space="preserve"> </w:t>
      </w:r>
    </w:p>
    <w:p w14:paraId="0000002E" w14:textId="77777777" w:rsidR="005A40D3" w:rsidRPr="000442C7" w:rsidRDefault="000442C7" w:rsidP="000442C7">
      <w:pPr>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b/>
          <w:sz w:val="24"/>
          <w:szCs w:val="24"/>
        </w:rPr>
        <w:t>Інші вимоги:</w:t>
      </w:r>
    </w:p>
    <w:p w14:paraId="0000002F" w14:textId="77777777" w:rsidR="005A40D3" w:rsidRPr="000442C7" w:rsidRDefault="000442C7" w:rsidP="000442C7">
      <w:pPr>
        <w:numPr>
          <w:ilvl w:val="0"/>
          <w:numId w:val="1"/>
        </w:numPr>
        <w:ind w:left="0"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highlight w:val="white"/>
        </w:rPr>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14:paraId="00000030" w14:textId="77777777" w:rsidR="005A40D3" w:rsidRPr="000442C7" w:rsidRDefault="000442C7" w:rsidP="000442C7">
      <w:pPr>
        <w:numPr>
          <w:ilvl w:val="0"/>
          <w:numId w:val="1"/>
        </w:numPr>
        <w:ind w:left="0"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 xml:space="preserve">Подання даних до </w:t>
      </w:r>
      <w:r w:rsidRPr="000442C7">
        <w:rPr>
          <w:rFonts w:ascii="Times New Roman" w:eastAsia="Times New Roman" w:hAnsi="Times New Roman" w:cs="Times New Roman"/>
          <w:sz w:val="24"/>
          <w:szCs w:val="24"/>
          <w:highlight w:val="white"/>
        </w:rPr>
        <w:t xml:space="preserve">електронної системи охорони здоров'я </w:t>
      </w:r>
      <w:r w:rsidRPr="000442C7">
        <w:rPr>
          <w:rFonts w:ascii="Times New Roman" w:eastAsia="Times New Roman" w:hAnsi="Times New Roman" w:cs="Times New Roman"/>
          <w:sz w:val="24"/>
          <w:szCs w:val="24"/>
        </w:rPr>
        <w:t>на постійній основі.</w:t>
      </w:r>
    </w:p>
    <w:p w14:paraId="00000031" w14:textId="77777777" w:rsidR="005A40D3" w:rsidRPr="000442C7" w:rsidRDefault="000442C7" w:rsidP="000442C7">
      <w:pPr>
        <w:numPr>
          <w:ilvl w:val="0"/>
          <w:numId w:val="1"/>
        </w:numPr>
        <w:ind w:left="0"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Ведення обліку людей, які живуть з ВІЛ, та медичного спостереження за ними відповідно до наказу МОЗ України від 10.07.2013 № 585 «Про затвердження нормативно-правових актів з питань вдосконалення організації медичної допомоги людям, які живуть з ВІЛ», зареєстрованим у Міністерстві юстиції України 25.07.2013  за № 1254/23786.</w:t>
      </w:r>
    </w:p>
    <w:p w14:paraId="00000032" w14:textId="77777777" w:rsidR="005A40D3" w:rsidRPr="000442C7" w:rsidRDefault="005A40D3" w:rsidP="000442C7">
      <w:pPr>
        <w:ind w:firstLine="709"/>
        <w:jc w:val="both"/>
        <w:rPr>
          <w:rFonts w:ascii="Times New Roman" w:eastAsia="Times New Roman" w:hAnsi="Times New Roman" w:cs="Times New Roman"/>
          <w:b/>
          <w:sz w:val="24"/>
          <w:szCs w:val="24"/>
        </w:rPr>
      </w:pPr>
    </w:p>
    <w:p w14:paraId="00000033" w14:textId="77777777" w:rsidR="005A40D3" w:rsidRPr="000442C7" w:rsidRDefault="005A40D3" w:rsidP="000442C7">
      <w:pPr>
        <w:ind w:firstLine="709"/>
        <w:jc w:val="center"/>
        <w:rPr>
          <w:rFonts w:ascii="Times New Roman" w:eastAsia="Times New Roman" w:hAnsi="Times New Roman" w:cs="Times New Roman"/>
          <w:b/>
          <w:sz w:val="24"/>
          <w:szCs w:val="24"/>
        </w:rPr>
      </w:pPr>
    </w:p>
    <w:p w14:paraId="00000034" w14:textId="77777777" w:rsidR="005A40D3" w:rsidRPr="000442C7" w:rsidRDefault="000442C7" w:rsidP="000442C7">
      <w:pPr>
        <w:ind w:firstLine="709"/>
        <w:jc w:val="center"/>
        <w:rPr>
          <w:rFonts w:ascii="Times New Roman" w:eastAsia="Times New Roman" w:hAnsi="Times New Roman" w:cs="Times New Roman"/>
          <w:sz w:val="28"/>
          <w:szCs w:val="28"/>
        </w:rPr>
      </w:pPr>
      <w:r w:rsidRPr="000442C7">
        <w:rPr>
          <w:rFonts w:ascii="Times New Roman" w:eastAsia="Times New Roman" w:hAnsi="Times New Roman" w:cs="Times New Roman"/>
          <w:b/>
          <w:sz w:val="28"/>
          <w:szCs w:val="28"/>
        </w:rPr>
        <w:t xml:space="preserve">Опис медичних послуг, які будуть надаватися за Договором (Специфікація) </w:t>
      </w:r>
    </w:p>
    <w:p w14:paraId="00000035" w14:textId="77777777" w:rsidR="005A40D3" w:rsidRPr="000442C7" w:rsidRDefault="005A40D3" w:rsidP="000442C7">
      <w:pPr>
        <w:ind w:firstLine="709"/>
        <w:jc w:val="both"/>
        <w:rPr>
          <w:rFonts w:ascii="Times New Roman" w:eastAsia="Times New Roman" w:hAnsi="Times New Roman" w:cs="Times New Roman"/>
          <w:b/>
          <w:sz w:val="24"/>
          <w:szCs w:val="24"/>
        </w:rPr>
      </w:pPr>
    </w:p>
    <w:p w14:paraId="00000036" w14:textId="77777777" w:rsidR="005A40D3" w:rsidRPr="000442C7" w:rsidRDefault="000442C7" w:rsidP="000442C7">
      <w:pPr>
        <w:ind w:firstLine="709"/>
        <w:jc w:val="both"/>
        <w:rPr>
          <w:rFonts w:ascii="Times New Roman" w:eastAsia="Times New Roman" w:hAnsi="Times New Roman" w:cs="Times New Roman"/>
          <w:b/>
          <w:sz w:val="24"/>
          <w:szCs w:val="24"/>
        </w:rPr>
      </w:pPr>
      <w:r w:rsidRPr="000442C7">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14:paraId="00000037"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1.</w:t>
      </w:r>
      <w:r w:rsidRPr="000442C7">
        <w:rPr>
          <w:rFonts w:ascii="Times New Roman" w:eastAsia="Times New Roman" w:hAnsi="Times New Roman" w:cs="Times New Roman"/>
          <w:sz w:val="14"/>
          <w:szCs w:val="14"/>
        </w:rPr>
        <w:t xml:space="preserve">    </w:t>
      </w:r>
      <w:r w:rsidRPr="000442C7">
        <w:rPr>
          <w:rFonts w:ascii="Times New Roman" w:eastAsia="Times New Roman" w:hAnsi="Times New Roman" w:cs="Times New Roman"/>
          <w:sz w:val="24"/>
          <w:szCs w:val="24"/>
        </w:rPr>
        <w:t xml:space="preserve">Надання послуг із тестування на вірус імунодефіциту людини (ВІЛ), зокрема </w:t>
      </w:r>
      <w:proofErr w:type="spellStart"/>
      <w:r w:rsidRPr="000442C7">
        <w:rPr>
          <w:rFonts w:ascii="Times New Roman" w:eastAsia="Times New Roman" w:hAnsi="Times New Roman" w:cs="Times New Roman"/>
          <w:sz w:val="24"/>
          <w:szCs w:val="24"/>
        </w:rPr>
        <w:t>дотестове</w:t>
      </w:r>
      <w:proofErr w:type="spellEnd"/>
      <w:r w:rsidRPr="000442C7">
        <w:rPr>
          <w:rFonts w:ascii="Times New Roman" w:eastAsia="Times New Roman" w:hAnsi="Times New Roman" w:cs="Times New Roman"/>
          <w:sz w:val="24"/>
          <w:szCs w:val="24"/>
        </w:rPr>
        <w:t xml:space="preserve"> інформування, тестування на наявність ВІЛ-інфекції, отримання результату тестування, </w:t>
      </w:r>
      <w:proofErr w:type="spellStart"/>
      <w:r w:rsidRPr="000442C7">
        <w:rPr>
          <w:rFonts w:ascii="Times New Roman" w:eastAsia="Times New Roman" w:hAnsi="Times New Roman" w:cs="Times New Roman"/>
          <w:sz w:val="24"/>
          <w:szCs w:val="24"/>
        </w:rPr>
        <w:t>післятестове</w:t>
      </w:r>
      <w:proofErr w:type="spellEnd"/>
      <w:r w:rsidRPr="000442C7">
        <w:rPr>
          <w:rFonts w:ascii="Times New Roman" w:eastAsia="Times New Roman" w:hAnsi="Times New Roman" w:cs="Times New Roman"/>
          <w:sz w:val="24"/>
          <w:szCs w:val="24"/>
        </w:rPr>
        <w:t xml:space="preserve"> консультування, зв’язок з послугами профілактики та/або лікування, консультування щодо важливості залучення партнерів ВІЛ-позитивної людини до послуг із тестування на ВІЛ.</w:t>
      </w:r>
    </w:p>
    <w:p w14:paraId="00000038"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2.</w:t>
      </w:r>
      <w:r w:rsidRPr="000442C7">
        <w:rPr>
          <w:rFonts w:ascii="Times New Roman" w:eastAsia="Times New Roman" w:hAnsi="Times New Roman" w:cs="Times New Roman"/>
          <w:sz w:val="14"/>
          <w:szCs w:val="14"/>
        </w:rPr>
        <w:t xml:space="preserve"> </w:t>
      </w:r>
      <w:r w:rsidRPr="000442C7">
        <w:rPr>
          <w:rFonts w:ascii="Times New Roman" w:eastAsia="Times New Roman" w:hAnsi="Times New Roman" w:cs="Times New Roman"/>
          <w:sz w:val="24"/>
          <w:szCs w:val="24"/>
        </w:rPr>
        <w:t xml:space="preserve">Взяття під медичний нагляд, проведення ідентифікаційного етапу, призначення </w:t>
      </w:r>
      <w:proofErr w:type="spellStart"/>
      <w:r w:rsidRPr="000442C7">
        <w:rPr>
          <w:rFonts w:ascii="Times New Roman" w:eastAsia="Times New Roman" w:hAnsi="Times New Roman" w:cs="Times New Roman"/>
          <w:sz w:val="24"/>
          <w:szCs w:val="24"/>
        </w:rPr>
        <w:t>антиретровірусної</w:t>
      </w:r>
      <w:proofErr w:type="spellEnd"/>
      <w:r w:rsidRPr="000442C7">
        <w:rPr>
          <w:rFonts w:ascii="Times New Roman" w:eastAsia="Times New Roman" w:hAnsi="Times New Roman" w:cs="Times New Roman"/>
          <w:sz w:val="24"/>
          <w:szCs w:val="24"/>
        </w:rPr>
        <w:t xml:space="preserve"> терапії (АРТ) та профілактики опортуністичних інфекцій та здійснення клінічного моніторингу перебігу ВІЛ-інфекції, ефективності АРТ та наявності побічних реакцій лікарських засобів, зокрема:</w:t>
      </w:r>
    </w:p>
    <w:p w14:paraId="00000039"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w:t>
      </w:r>
      <w:r w:rsidRPr="000442C7">
        <w:rPr>
          <w:rFonts w:ascii="Times New Roman" w:eastAsia="Times New Roman" w:hAnsi="Times New Roman" w:cs="Times New Roman"/>
          <w:sz w:val="14"/>
          <w:szCs w:val="14"/>
        </w:rPr>
        <w:t xml:space="preserve">   </w:t>
      </w:r>
      <w:r w:rsidRPr="000442C7">
        <w:rPr>
          <w:rFonts w:ascii="Times New Roman" w:eastAsia="Times New Roman" w:hAnsi="Times New Roman" w:cs="Times New Roman"/>
          <w:sz w:val="24"/>
          <w:szCs w:val="24"/>
        </w:rPr>
        <w:t xml:space="preserve">проведення збору скарг, анамнезу, об’єктивного </w:t>
      </w:r>
      <w:proofErr w:type="spellStart"/>
      <w:r w:rsidRPr="000442C7">
        <w:rPr>
          <w:rFonts w:ascii="Times New Roman" w:eastAsia="Times New Roman" w:hAnsi="Times New Roman" w:cs="Times New Roman"/>
          <w:sz w:val="24"/>
          <w:szCs w:val="24"/>
        </w:rPr>
        <w:t>фізикального</w:t>
      </w:r>
      <w:proofErr w:type="spellEnd"/>
      <w:r w:rsidRPr="000442C7">
        <w:rPr>
          <w:rFonts w:ascii="Times New Roman" w:eastAsia="Times New Roman" w:hAnsi="Times New Roman" w:cs="Times New Roman"/>
          <w:sz w:val="24"/>
          <w:szCs w:val="24"/>
        </w:rPr>
        <w:t xml:space="preserve"> обстеження, скринінгу на туберкульоз; оцінку потреби у соціальному супроводі та психологічній підтримці; визначення приналежності до ключових груп;</w:t>
      </w:r>
    </w:p>
    <w:p w14:paraId="0000003A"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lastRenderedPageBreak/>
        <w:t>●</w:t>
      </w:r>
      <w:r w:rsidRPr="000442C7">
        <w:rPr>
          <w:rFonts w:ascii="Times New Roman" w:eastAsia="Times New Roman" w:hAnsi="Times New Roman" w:cs="Times New Roman"/>
          <w:sz w:val="14"/>
          <w:szCs w:val="14"/>
        </w:rPr>
        <w:t xml:space="preserve"> </w:t>
      </w:r>
      <w:r w:rsidRPr="000442C7">
        <w:rPr>
          <w:rFonts w:ascii="Times New Roman" w:eastAsia="Times New Roman" w:hAnsi="Times New Roman" w:cs="Times New Roman"/>
          <w:sz w:val="24"/>
          <w:szCs w:val="24"/>
        </w:rPr>
        <w:t>консультування щодо переваг АРТ, позитивного впливу терапії на тривалість та якість життя, важливості безперервності й дотримання режиму лікування; оцінка прихильності до лікування, виявлення й усунення причини неналежного дотримання режиму АРТ;</w:t>
      </w:r>
    </w:p>
    <w:p w14:paraId="0000003B"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w:t>
      </w:r>
      <w:r w:rsidRPr="000442C7">
        <w:rPr>
          <w:rFonts w:ascii="Times New Roman" w:eastAsia="Times New Roman" w:hAnsi="Times New Roman" w:cs="Times New Roman"/>
          <w:sz w:val="14"/>
          <w:szCs w:val="14"/>
        </w:rPr>
        <w:t xml:space="preserve">   </w:t>
      </w:r>
      <w:r w:rsidRPr="000442C7">
        <w:rPr>
          <w:rFonts w:ascii="Times New Roman" w:eastAsia="Times New Roman" w:hAnsi="Times New Roman" w:cs="Times New Roman"/>
          <w:sz w:val="24"/>
          <w:szCs w:val="24"/>
        </w:rPr>
        <w:t>проведення лабораторних досліджень (загальний та біохімічний аналіз крові, визначення кількості CD4 та рівня вірусного навантаження), інструментальних обстежень та консультацій спеціалістів;</w:t>
      </w:r>
    </w:p>
    <w:p w14:paraId="0000003C"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w:t>
      </w:r>
      <w:r w:rsidRPr="000442C7">
        <w:rPr>
          <w:rFonts w:ascii="Times New Roman" w:eastAsia="Times New Roman" w:hAnsi="Times New Roman" w:cs="Times New Roman"/>
          <w:sz w:val="14"/>
          <w:szCs w:val="14"/>
        </w:rPr>
        <w:t xml:space="preserve">     </w:t>
      </w:r>
      <w:r w:rsidRPr="000442C7">
        <w:rPr>
          <w:rFonts w:ascii="Times New Roman" w:eastAsia="Times New Roman" w:hAnsi="Times New Roman" w:cs="Times New Roman"/>
          <w:sz w:val="24"/>
          <w:szCs w:val="24"/>
        </w:rPr>
        <w:t>направлення пацієнтів до інших закладів охорони здоров'я;</w:t>
      </w:r>
    </w:p>
    <w:p w14:paraId="0000003D"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t>●</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highlight w:val="white"/>
        </w:rPr>
        <w:t xml:space="preserve">видача </w:t>
      </w:r>
      <w:proofErr w:type="spellStart"/>
      <w:r w:rsidRPr="000442C7">
        <w:rPr>
          <w:rFonts w:ascii="Times New Roman" w:eastAsia="Times New Roman" w:hAnsi="Times New Roman" w:cs="Times New Roman"/>
          <w:sz w:val="24"/>
          <w:szCs w:val="24"/>
        </w:rPr>
        <w:t>антиретровірусних</w:t>
      </w:r>
      <w:proofErr w:type="spellEnd"/>
      <w:r w:rsidRPr="000442C7">
        <w:rPr>
          <w:rFonts w:ascii="Times New Roman" w:eastAsia="Times New Roman" w:hAnsi="Times New Roman" w:cs="Times New Roman"/>
          <w:sz w:val="24"/>
          <w:szCs w:val="24"/>
        </w:rPr>
        <w:t xml:space="preserve"> </w:t>
      </w:r>
      <w:r w:rsidRPr="000442C7">
        <w:rPr>
          <w:rFonts w:ascii="Times New Roman" w:eastAsia="Times New Roman" w:hAnsi="Times New Roman" w:cs="Times New Roman"/>
          <w:sz w:val="24"/>
          <w:szCs w:val="24"/>
          <w:highlight w:val="white"/>
        </w:rPr>
        <w:t>препаратів.</w:t>
      </w:r>
    </w:p>
    <w:p w14:paraId="0000003E"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highlight w:val="white"/>
        </w:rPr>
        <w:t>3.</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rPr>
        <w:t>Супровід дітей, народжених від ВІЛ позитивних матерів у віці до 18 місяців:</w:t>
      </w:r>
    </w:p>
    <w:p w14:paraId="0000003F"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w:t>
      </w:r>
      <w:r w:rsidRPr="000442C7">
        <w:rPr>
          <w:rFonts w:ascii="Times New Roman" w:eastAsia="Times New Roman" w:hAnsi="Times New Roman" w:cs="Times New Roman"/>
          <w:sz w:val="14"/>
          <w:szCs w:val="14"/>
        </w:rPr>
        <w:t xml:space="preserve">   </w:t>
      </w:r>
      <w:r w:rsidRPr="000442C7">
        <w:rPr>
          <w:rFonts w:ascii="Times New Roman" w:eastAsia="Times New Roman" w:hAnsi="Times New Roman" w:cs="Times New Roman"/>
          <w:sz w:val="24"/>
          <w:szCs w:val="24"/>
        </w:rPr>
        <w:t xml:space="preserve">проведення збору скарг, анамнезу, об’єктивного </w:t>
      </w:r>
      <w:proofErr w:type="spellStart"/>
      <w:r w:rsidRPr="000442C7">
        <w:rPr>
          <w:rFonts w:ascii="Times New Roman" w:eastAsia="Times New Roman" w:hAnsi="Times New Roman" w:cs="Times New Roman"/>
          <w:sz w:val="24"/>
          <w:szCs w:val="24"/>
        </w:rPr>
        <w:t>фізикального</w:t>
      </w:r>
      <w:proofErr w:type="spellEnd"/>
      <w:r w:rsidRPr="000442C7">
        <w:rPr>
          <w:rFonts w:ascii="Times New Roman" w:eastAsia="Times New Roman" w:hAnsi="Times New Roman" w:cs="Times New Roman"/>
          <w:sz w:val="24"/>
          <w:szCs w:val="24"/>
        </w:rPr>
        <w:t xml:space="preserve"> обстеження;</w:t>
      </w:r>
    </w:p>
    <w:p w14:paraId="00000040" w14:textId="77777777" w:rsidR="005A40D3" w:rsidRPr="000442C7" w:rsidRDefault="000442C7" w:rsidP="000442C7">
      <w:pPr>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highlight w:val="white"/>
        </w:rPr>
        <w:t>●</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rPr>
        <w:t xml:space="preserve">проведення лабораторних досліджень (дослідження пуповинної крові, виявлення </w:t>
      </w:r>
      <w:proofErr w:type="spellStart"/>
      <w:r w:rsidRPr="000442C7">
        <w:rPr>
          <w:rFonts w:ascii="Times New Roman" w:eastAsia="Times New Roman" w:hAnsi="Times New Roman" w:cs="Times New Roman"/>
          <w:sz w:val="24"/>
          <w:szCs w:val="24"/>
        </w:rPr>
        <w:t>провірусної</w:t>
      </w:r>
      <w:proofErr w:type="spellEnd"/>
      <w:r w:rsidRPr="000442C7">
        <w:rPr>
          <w:rFonts w:ascii="Times New Roman" w:eastAsia="Times New Roman" w:hAnsi="Times New Roman" w:cs="Times New Roman"/>
          <w:sz w:val="24"/>
          <w:szCs w:val="24"/>
        </w:rPr>
        <w:t xml:space="preserve"> ДНК та серологічних маркерів ВІЛ).</w:t>
      </w:r>
    </w:p>
    <w:p w14:paraId="00000041"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t>4. Організаційно-методична та консультативна робота з питань ВІЛ-інфекції:</w:t>
      </w:r>
    </w:p>
    <w:p w14:paraId="00000042"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t>●</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highlight w:val="white"/>
        </w:rPr>
        <w:t>організація та забезпечення заходів з медикаментозної профілактики ВІЛ, у тому числі під час виконання професійних обов’язків, у встановленому законодавством порядку;</w:t>
      </w:r>
    </w:p>
    <w:p w14:paraId="00000043"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t>●</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highlight w:val="white"/>
        </w:rPr>
        <w:t>профілактика опортуністичних та супутніх захворювань;</w:t>
      </w:r>
    </w:p>
    <w:p w14:paraId="00000044"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t>●</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highlight w:val="white"/>
        </w:rPr>
        <w:t>планування сім’ї, збереження репродуктивного та сексуального здоров’я;</w:t>
      </w:r>
    </w:p>
    <w:p w14:paraId="00000045"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t>●</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highlight w:val="white"/>
        </w:rPr>
        <w:t>консультування членів родин і близьких людей, які живуть з ВІЛ, у разі їх звернення, ознайомлення із заходами індивідуальної профілактики щодо запобігання інфікуванню ВІЛ, залучення їх до обстеження на ВІЛ-інфекцію з профілактичною метою;</w:t>
      </w:r>
    </w:p>
    <w:p w14:paraId="00000046"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t>●</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highlight w:val="white"/>
        </w:rPr>
        <w:t xml:space="preserve">організація, планування та управління запасами </w:t>
      </w:r>
      <w:proofErr w:type="spellStart"/>
      <w:r w:rsidRPr="000442C7">
        <w:rPr>
          <w:rFonts w:ascii="Times New Roman" w:eastAsia="Times New Roman" w:hAnsi="Times New Roman" w:cs="Times New Roman"/>
          <w:sz w:val="24"/>
          <w:szCs w:val="24"/>
          <w:highlight w:val="white"/>
        </w:rPr>
        <w:t>антиретровірусних</w:t>
      </w:r>
      <w:proofErr w:type="spellEnd"/>
      <w:r w:rsidRPr="000442C7">
        <w:rPr>
          <w:rFonts w:ascii="Times New Roman" w:eastAsia="Times New Roman" w:hAnsi="Times New Roman" w:cs="Times New Roman"/>
          <w:sz w:val="24"/>
          <w:szCs w:val="24"/>
          <w:highlight w:val="white"/>
        </w:rPr>
        <w:t xml:space="preserve"> препаратів, тестів, препаратів для лікування опортуністичних інфекцій;</w:t>
      </w:r>
    </w:p>
    <w:p w14:paraId="00000047" w14:textId="77777777" w:rsidR="005A40D3" w:rsidRPr="000442C7" w:rsidRDefault="000442C7" w:rsidP="000442C7">
      <w:pPr>
        <w:ind w:firstLine="709"/>
        <w:jc w:val="both"/>
        <w:rPr>
          <w:rFonts w:ascii="Times New Roman" w:eastAsia="Times New Roman" w:hAnsi="Times New Roman" w:cs="Times New Roman"/>
          <w:sz w:val="24"/>
          <w:szCs w:val="24"/>
          <w:highlight w:val="white"/>
        </w:rPr>
      </w:pPr>
      <w:r w:rsidRPr="000442C7">
        <w:rPr>
          <w:rFonts w:ascii="Times New Roman" w:eastAsia="Times New Roman" w:hAnsi="Times New Roman" w:cs="Times New Roman"/>
          <w:sz w:val="24"/>
          <w:szCs w:val="24"/>
          <w:highlight w:val="white"/>
        </w:rPr>
        <w:t>●</w:t>
      </w:r>
      <w:r w:rsidRPr="000442C7">
        <w:rPr>
          <w:rFonts w:ascii="Times New Roman" w:eastAsia="Times New Roman" w:hAnsi="Times New Roman" w:cs="Times New Roman"/>
          <w:sz w:val="14"/>
          <w:szCs w:val="14"/>
          <w:highlight w:val="white"/>
        </w:rPr>
        <w:t xml:space="preserve">     </w:t>
      </w:r>
      <w:r w:rsidRPr="000442C7">
        <w:rPr>
          <w:rFonts w:ascii="Times New Roman" w:eastAsia="Times New Roman" w:hAnsi="Times New Roman" w:cs="Times New Roman"/>
          <w:sz w:val="24"/>
          <w:szCs w:val="24"/>
          <w:highlight w:val="white"/>
        </w:rPr>
        <w:t>організація та управління транспортуванням зразків крові на визначення вірусного навантаження та ПЛР-діагностики зразків крові дітей, народжених від ВІЛ-позитивних матерів.</w:t>
      </w:r>
    </w:p>
    <w:p w14:paraId="00000048" w14:textId="77777777" w:rsidR="005A40D3" w:rsidRPr="000442C7" w:rsidRDefault="005A40D3" w:rsidP="000442C7">
      <w:pPr>
        <w:spacing w:line="256" w:lineRule="auto"/>
        <w:ind w:firstLine="709"/>
        <w:jc w:val="both"/>
        <w:rPr>
          <w:rFonts w:ascii="Times New Roman" w:eastAsia="Times New Roman" w:hAnsi="Times New Roman" w:cs="Times New Roman"/>
          <w:sz w:val="24"/>
          <w:szCs w:val="24"/>
        </w:rPr>
      </w:pPr>
    </w:p>
    <w:p w14:paraId="00000049" w14:textId="77777777" w:rsidR="005A40D3" w:rsidRPr="000442C7" w:rsidRDefault="000442C7" w:rsidP="000442C7">
      <w:pPr>
        <w:spacing w:line="256" w:lineRule="auto"/>
        <w:ind w:firstLine="709"/>
        <w:jc w:val="both"/>
        <w:rPr>
          <w:rFonts w:ascii="Times New Roman" w:eastAsia="Times New Roman" w:hAnsi="Times New Roman" w:cs="Times New Roman"/>
          <w:sz w:val="24"/>
          <w:szCs w:val="24"/>
        </w:rPr>
      </w:pPr>
      <w:r w:rsidRPr="000442C7">
        <w:rPr>
          <w:rFonts w:ascii="Times New Roman" w:eastAsia="Times New Roman" w:hAnsi="Times New Roman" w:cs="Times New Roman"/>
          <w:sz w:val="24"/>
          <w:szCs w:val="24"/>
        </w:rPr>
        <w:t>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 391.</w:t>
      </w:r>
    </w:p>
    <w:p w14:paraId="7B7BB199" w14:textId="77777777" w:rsidR="000442C7" w:rsidRDefault="000442C7" w:rsidP="000442C7">
      <w:pPr>
        <w:shd w:val="clear" w:color="auto" w:fill="FFFFFF"/>
        <w:spacing w:line="240" w:lineRule="auto"/>
        <w:jc w:val="center"/>
        <w:rPr>
          <w:rFonts w:ascii="Times New Roman" w:eastAsia="Times New Roman" w:hAnsi="Times New Roman" w:cs="Times New Roman"/>
          <w:i/>
          <w:sz w:val="24"/>
          <w:szCs w:val="24"/>
          <w:u w:val="single"/>
        </w:rPr>
      </w:pPr>
    </w:p>
    <w:p w14:paraId="15610064" w14:textId="088899AA" w:rsidR="000442C7" w:rsidRDefault="000442C7" w:rsidP="000442C7">
      <w:pPr>
        <w:shd w:val="clear" w:color="auto" w:fill="FFFFFF"/>
        <w:spacing w:line="240" w:lineRule="auto"/>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Подати пропозицію </w:t>
      </w:r>
      <w:r>
        <w:rPr>
          <w:rFonts w:ascii="Times New Roman" w:eastAsia="Times New Roman" w:hAnsi="Times New Roman" w:cs="Times New Roman"/>
          <w:b/>
          <w:i/>
          <w:sz w:val="24"/>
          <w:szCs w:val="24"/>
          <w:u w:val="single"/>
        </w:rPr>
        <w:t xml:space="preserve">«Діагностика, лікування та супровід осіб із вірусом імунодефіциту людини», </w:t>
      </w:r>
      <w:r>
        <w:rPr>
          <w:rFonts w:ascii="Times New Roman" w:eastAsia="Times New Roman" w:hAnsi="Times New Roman" w:cs="Times New Roman"/>
          <w:i/>
          <w:sz w:val="24"/>
          <w:szCs w:val="24"/>
          <w:u w:val="single"/>
        </w:rPr>
        <w:t>перейшовши за цим посиланням</w:t>
      </w:r>
    </w:p>
    <w:p w14:paraId="0000004C" w14:textId="75DBE953" w:rsidR="005A40D3" w:rsidRDefault="00B93FFB" w:rsidP="000442C7">
      <w:pPr>
        <w:shd w:val="clear" w:color="auto" w:fill="FFFFFF"/>
        <w:spacing w:line="240" w:lineRule="auto"/>
        <w:jc w:val="center"/>
        <w:rPr>
          <w:rFonts w:ascii="Times New Roman" w:eastAsia="Times New Roman" w:hAnsi="Times New Roman" w:cs="Times New Roman"/>
          <w:i/>
          <w:sz w:val="24"/>
          <w:szCs w:val="24"/>
          <w:u w:val="single"/>
        </w:rPr>
      </w:pPr>
      <w:hyperlink r:id="rId5">
        <w:r w:rsidR="000442C7">
          <w:rPr>
            <w:rFonts w:ascii="Times New Roman" w:eastAsia="Times New Roman" w:hAnsi="Times New Roman" w:cs="Times New Roman"/>
            <w:i/>
            <w:color w:val="1155CC"/>
            <w:sz w:val="24"/>
            <w:szCs w:val="24"/>
            <w:u w:val="single"/>
          </w:rPr>
          <w:t>https://smarttender.biz/</w:t>
        </w:r>
      </w:hyperlink>
    </w:p>
    <w:p w14:paraId="0000004D" w14:textId="77777777" w:rsidR="005A40D3" w:rsidRDefault="005A40D3">
      <w:pPr>
        <w:shd w:val="clear" w:color="auto" w:fill="FFFFFF"/>
        <w:spacing w:line="240" w:lineRule="auto"/>
        <w:ind w:firstLine="720"/>
        <w:jc w:val="both"/>
        <w:rPr>
          <w:rFonts w:ascii="Times New Roman" w:eastAsia="Times New Roman" w:hAnsi="Times New Roman" w:cs="Times New Roman"/>
          <w:sz w:val="24"/>
          <w:szCs w:val="24"/>
        </w:rPr>
      </w:pPr>
    </w:p>
    <w:p w14:paraId="0000004E" w14:textId="77777777" w:rsidR="005A40D3" w:rsidRDefault="000442C7">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 час заповнення заяви необхідно:</w:t>
      </w:r>
    </w:p>
    <w:p w14:paraId="0000004F" w14:textId="77777777" w:rsidR="005A40D3" w:rsidRDefault="000442C7">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підставу, відповідно до якої діє підписант договору (</w:t>
      </w:r>
      <w:r>
        <w:rPr>
          <w:rFonts w:ascii="Times New Roman" w:eastAsia="Times New Roman" w:hAnsi="Times New Roman" w:cs="Times New Roman"/>
          <w:i/>
          <w:sz w:val="24"/>
          <w:szCs w:val="24"/>
        </w:rPr>
        <w:t xml:space="preserve">для юридичних осіб автоматично зазначається </w:t>
      </w:r>
      <w:r>
        <w:rPr>
          <w:rFonts w:ascii="Times New Roman" w:eastAsia="Times New Roman" w:hAnsi="Times New Roman" w:cs="Times New Roman"/>
          <w:b/>
          <w:i/>
          <w:sz w:val="24"/>
          <w:szCs w:val="24"/>
        </w:rPr>
        <w:t>«діє на підставі Статуту»</w:t>
      </w:r>
      <w:r>
        <w:rPr>
          <w:rFonts w:ascii="Times New Roman" w:eastAsia="Times New Roman" w:hAnsi="Times New Roman" w:cs="Times New Roman"/>
          <w:i/>
          <w:sz w:val="24"/>
          <w:szCs w:val="24"/>
        </w:rPr>
        <w:t xml:space="preserve">, для фізичних осіб-підприємців - необхідно </w:t>
      </w:r>
      <w:r>
        <w:rPr>
          <w:rFonts w:ascii="Times New Roman" w:eastAsia="Times New Roman" w:hAnsi="Times New Roman" w:cs="Times New Roman"/>
          <w:b/>
          <w:i/>
          <w:sz w:val="24"/>
          <w:szCs w:val="24"/>
        </w:rPr>
        <w:t xml:space="preserve">вказати номер  та дату </w:t>
      </w:r>
      <w:r>
        <w:rPr>
          <w:rFonts w:ascii="Times New Roman" w:eastAsia="Times New Roman" w:hAnsi="Times New Roman" w:cs="Times New Roman"/>
          <w:i/>
          <w:sz w:val="24"/>
          <w:szCs w:val="24"/>
        </w:rPr>
        <w:t>запису в Єдиному державному реєстрі юридичних осіб, фізичних осіб-підприємців та громадських формувань)</w:t>
      </w:r>
      <w:r>
        <w:rPr>
          <w:rFonts w:ascii="Times New Roman" w:eastAsia="Times New Roman" w:hAnsi="Times New Roman" w:cs="Times New Roman"/>
          <w:sz w:val="24"/>
          <w:szCs w:val="24"/>
          <w:highlight w:val="white"/>
        </w:rPr>
        <w:t>;</w:t>
      </w:r>
    </w:p>
    <w:p w14:paraId="00000050" w14:textId="77777777" w:rsidR="005A40D3" w:rsidRDefault="000442C7">
      <w:pPr>
        <w:shd w:val="clear" w:color="auto" w:fill="FFFFFF"/>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обрати місця надання послуг, які будуть включені до договору</w:t>
      </w:r>
      <w:r>
        <w:rPr>
          <w:rFonts w:ascii="Times New Roman" w:eastAsia="Times New Roman" w:hAnsi="Times New Roman" w:cs="Times New Roman"/>
          <w:i/>
          <w:sz w:val="24"/>
          <w:szCs w:val="24"/>
        </w:rPr>
        <w:t>;</w:t>
      </w:r>
    </w:p>
    <w:p w14:paraId="00000051" w14:textId="77777777" w:rsidR="005A40D3" w:rsidRDefault="000442C7">
      <w:pPr>
        <w:shd w:val="clear" w:color="auto" w:fill="FFFFFF"/>
        <w:spacing w:line="240" w:lineRule="auto"/>
        <w:ind w:firstLine="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зазначити  статистичні дані за формою звітності № 20, затвердженою наказом МОЗ від 10.07.2007 № 378, за 2018 рік;</w:t>
      </w:r>
      <w:r>
        <w:rPr>
          <w:rFonts w:ascii="Times New Roman" w:eastAsia="Times New Roman" w:hAnsi="Times New Roman" w:cs="Times New Roman"/>
          <w:i/>
          <w:sz w:val="24"/>
          <w:szCs w:val="24"/>
          <w:highlight w:val="white"/>
        </w:rPr>
        <w:t xml:space="preserve"> </w:t>
      </w:r>
    </w:p>
    <w:p w14:paraId="00000053" w14:textId="7ABA5BE3" w:rsidR="005A40D3" w:rsidRPr="001F5697" w:rsidRDefault="000442C7">
      <w:pPr>
        <w:shd w:val="clear" w:color="auto" w:fill="FFFFFF"/>
        <w:spacing w:line="240" w:lineRule="auto"/>
        <w:jc w:val="both"/>
        <w:rPr>
          <w:rFonts w:ascii="Times New Roman" w:eastAsia="Times New Roman" w:hAnsi="Times New Roman" w:cs="Times New Roman"/>
          <w:i/>
          <w:sz w:val="24"/>
          <w:szCs w:val="24"/>
          <w:highlight w:val="white"/>
          <w:lang w:val="uk-UA"/>
        </w:rPr>
      </w:pPr>
      <w:r>
        <w:rPr>
          <w:rFonts w:ascii="Times New Roman" w:eastAsia="Times New Roman" w:hAnsi="Times New Roman" w:cs="Times New Roman"/>
          <w:i/>
          <w:sz w:val="24"/>
          <w:szCs w:val="24"/>
          <w:highlight w:val="white"/>
        </w:rPr>
        <w:t>(суб’єкт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r w:rsidR="004F4AD8">
        <w:rPr>
          <w:rFonts w:ascii="Times New Roman" w:eastAsia="Times New Roman" w:hAnsi="Times New Roman" w:cs="Times New Roman"/>
          <w:i/>
          <w:sz w:val="24"/>
          <w:szCs w:val="24"/>
          <w:highlight w:val="white"/>
          <w:lang w:val="uk-UA"/>
        </w:rPr>
        <w:t>;</w:t>
      </w:r>
    </w:p>
    <w:p w14:paraId="00000054" w14:textId="6A1374EE" w:rsidR="005A40D3" w:rsidRPr="004F4AD8" w:rsidRDefault="000442C7">
      <w:pPr>
        <w:shd w:val="clear" w:color="auto" w:fill="FFFFFF"/>
        <w:spacing w:line="240" w:lineRule="auto"/>
        <w:ind w:firstLine="720"/>
        <w:jc w:val="both"/>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rPr>
        <w:t>- банківські реквізити</w:t>
      </w:r>
      <w:r w:rsidR="004F4AD8">
        <w:rPr>
          <w:rFonts w:ascii="Times New Roman" w:eastAsia="Times New Roman" w:hAnsi="Times New Roman" w:cs="Times New Roman"/>
          <w:sz w:val="24"/>
          <w:szCs w:val="24"/>
          <w:highlight w:val="white"/>
        </w:rPr>
        <w:t xml:space="preserve"> суб'єкта господарювання (IBAN)</w:t>
      </w:r>
      <w:r w:rsidR="004F4AD8">
        <w:rPr>
          <w:rFonts w:ascii="Times New Roman" w:eastAsia="Times New Roman" w:hAnsi="Times New Roman" w:cs="Times New Roman"/>
          <w:sz w:val="24"/>
          <w:szCs w:val="24"/>
          <w:highlight w:val="white"/>
          <w:lang w:val="uk-UA"/>
        </w:rPr>
        <w:t>;</w:t>
      </w:r>
    </w:p>
    <w:p w14:paraId="00000055" w14:textId="77777777" w:rsidR="005A40D3" w:rsidRDefault="000442C7">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14:paraId="00000056" w14:textId="77777777" w:rsidR="005A40D3" w:rsidRDefault="005A40D3">
      <w:pPr>
        <w:shd w:val="clear" w:color="auto" w:fill="FFFFFF"/>
        <w:spacing w:line="240" w:lineRule="auto"/>
        <w:ind w:firstLine="720"/>
        <w:jc w:val="both"/>
        <w:rPr>
          <w:rFonts w:ascii="Times New Roman" w:eastAsia="Times New Roman" w:hAnsi="Times New Roman" w:cs="Times New Roman"/>
          <w:sz w:val="24"/>
          <w:szCs w:val="24"/>
        </w:rPr>
      </w:pPr>
    </w:p>
    <w:p w14:paraId="00000057" w14:textId="77777777" w:rsidR="005A40D3" w:rsidRDefault="000442C7">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14:paraId="00000058" w14:textId="77777777" w:rsidR="005A40D3" w:rsidRDefault="005A40D3">
      <w:pPr>
        <w:shd w:val="clear" w:color="auto" w:fill="FFFFFF"/>
        <w:spacing w:line="240" w:lineRule="auto"/>
        <w:ind w:firstLine="720"/>
        <w:jc w:val="both"/>
        <w:rPr>
          <w:rFonts w:ascii="Times New Roman" w:eastAsia="Times New Roman" w:hAnsi="Times New Roman" w:cs="Times New Roman"/>
          <w:sz w:val="24"/>
          <w:szCs w:val="24"/>
        </w:rPr>
      </w:pPr>
    </w:p>
    <w:p w14:paraId="00000059" w14:textId="77777777" w:rsidR="005A40D3" w:rsidRDefault="000442C7">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Разом із заявою також необхідно подати додатки до неї, які слід прикріпити  у вигляді сканованих документів у форматі PDF (далі – пропозиція). </w:t>
      </w:r>
    </w:p>
    <w:p w14:paraId="0000005A" w14:textId="77777777" w:rsidR="005A40D3" w:rsidRDefault="005A40D3">
      <w:pPr>
        <w:shd w:val="clear" w:color="auto" w:fill="FFFFFF"/>
        <w:spacing w:line="240" w:lineRule="auto"/>
        <w:ind w:firstLine="720"/>
        <w:jc w:val="both"/>
        <w:rPr>
          <w:rFonts w:ascii="Times New Roman" w:eastAsia="Times New Roman" w:hAnsi="Times New Roman" w:cs="Times New Roman"/>
          <w:sz w:val="24"/>
          <w:szCs w:val="24"/>
          <w:highlight w:val="white"/>
        </w:rPr>
      </w:pPr>
    </w:p>
    <w:p w14:paraId="0000005B" w14:textId="77777777" w:rsidR="005A40D3" w:rsidRDefault="005A40D3">
      <w:pPr>
        <w:spacing w:line="256" w:lineRule="auto"/>
        <w:jc w:val="both"/>
        <w:rPr>
          <w:rFonts w:ascii="Times New Roman" w:eastAsia="Times New Roman" w:hAnsi="Times New Roman" w:cs="Times New Roman"/>
          <w:b/>
          <w:sz w:val="24"/>
          <w:szCs w:val="24"/>
        </w:rPr>
      </w:pPr>
    </w:p>
    <w:p w14:paraId="0000005C" w14:textId="77777777" w:rsidR="005A40D3" w:rsidRDefault="005A40D3">
      <w:pPr>
        <w:spacing w:line="256" w:lineRule="auto"/>
        <w:jc w:val="both"/>
        <w:rPr>
          <w:rFonts w:ascii="Times New Roman" w:eastAsia="Times New Roman" w:hAnsi="Times New Roman" w:cs="Times New Roman"/>
          <w:b/>
          <w:sz w:val="24"/>
          <w:szCs w:val="24"/>
        </w:rPr>
      </w:pPr>
    </w:p>
    <w:p w14:paraId="0000005D" w14:textId="77777777" w:rsidR="005A40D3" w:rsidRDefault="000442C7">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додатків до пропозиції</w:t>
      </w:r>
    </w:p>
    <w:p w14:paraId="0000005E" w14:textId="77777777" w:rsidR="005A40D3" w:rsidRDefault="000442C7">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Pr>
          <w:rFonts w:ascii="Times New Roman" w:eastAsia="Times New Roman" w:hAnsi="Times New Roman" w:cs="Times New Roman"/>
          <w:sz w:val="24"/>
          <w:szCs w:val="24"/>
          <w:highlight w:val="white"/>
        </w:rPr>
        <w:t>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14:paraId="0000005F" w14:textId="3A394E33" w:rsidR="005A40D3" w:rsidRPr="00DC4AD9" w:rsidRDefault="000442C7">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Додаток 2.</w:t>
      </w:r>
      <w:r>
        <w:rPr>
          <w:rFonts w:ascii="Times New Roman" w:eastAsia="Times New Roman" w:hAnsi="Times New Roman" w:cs="Times New Roman"/>
          <w:sz w:val="24"/>
          <w:szCs w:val="24"/>
        </w:rPr>
        <w:t xml:space="preserve"> </w:t>
      </w:r>
      <w:r w:rsidRPr="00DC4AD9">
        <w:rPr>
          <w:rFonts w:ascii="Times New Roman" w:eastAsia="Times New Roman" w:hAnsi="Times New Roman" w:cs="Times New Roman"/>
          <w:sz w:val="24"/>
          <w:szCs w:val="24"/>
        </w:rPr>
        <w:t>Лист від Департаменту охорони здоров’я обласної державної адміністрацій з інформацією щодо запланованої кількості медичних послуг  за певним паке</w:t>
      </w:r>
      <w:r w:rsidR="00DC4AD9">
        <w:rPr>
          <w:rFonts w:ascii="Times New Roman" w:eastAsia="Times New Roman" w:hAnsi="Times New Roman" w:cs="Times New Roman"/>
          <w:sz w:val="24"/>
          <w:szCs w:val="24"/>
        </w:rPr>
        <w:t>том медичних послуг на 2020 рік.</w:t>
      </w:r>
    </w:p>
    <w:p w14:paraId="00000060" w14:textId="77777777" w:rsidR="005A40D3" w:rsidRDefault="000442C7">
      <w:pPr>
        <w:spacing w:line="256" w:lineRule="auto"/>
        <w:jc w:val="both"/>
        <w:rPr>
          <w:rFonts w:ascii="Times New Roman" w:eastAsia="Times New Roman" w:hAnsi="Times New Roman" w:cs="Times New Roman"/>
          <w:sz w:val="24"/>
          <w:szCs w:val="24"/>
          <w:highlight w:val="white"/>
        </w:rPr>
      </w:pPr>
      <w:r w:rsidRPr="00DC4AD9">
        <w:rPr>
          <w:rFonts w:ascii="Times New Roman" w:eastAsia="Times New Roman" w:hAnsi="Times New Roman" w:cs="Times New Roman"/>
          <w:b/>
          <w:sz w:val="24"/>
          <w:szCs w:val="24"/>
        </w:rPr>
        <w:t>Додаток 3.</w:t>
      </w:r>
      <w:r w:rsidRPr="00DC4A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14:paraId="00000061" w14:textId="77777777" w:rsidR="005A40D3" w:rsidRDefault="000442C7">
      <w:pPr>
        <w:numPr>
          <w:ilvl w:val="0"/>
          <w:numId w:val="2"/>
        </w:numPr>
        <w:spacing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ліцензія на бланку, якщо документ отримано до 01 січня 2017 року;</w:t>
      </w:r>
    </w:p>
    <w:p w14:paraId="00000062" w14:textId="77777777" w:rsidR="005A40D3" w:rsidRDefault="000442C7">
      <w:pPr>
        <w:numPr>
          <w:ilvl w:val="0"/>
          <w:numId w:val="2"/>
        </w:numPr>
        <w:spacing w:after="200"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витяг з наказу МОЗ, якщо ліцензію отримано після 01 січня 2017 року.</w:t>
      </w:r>
    </w:p>
    <w:p w14:paraId="00000064" w14:textId="77777777" w:rsidR="005A40D3" w:rsidRDefault="000442C7">
      <w:pPr>
        <w:spacing w:line="256" w:lineRule="auto"/>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Проект додатку до договору щодо спеціальних умов надання відповідних видів медичних послуг або груп медичних послуг</w:t>
      </w:r>
    </w:p>
    <w:p w14:paraId="00000065" w14:textId="77777777" w:rsidR="005A40D3" w:rsidRDefault="005A40D3">
      <w:pPr>
        <w:spacing w:line="256" w:lineRule="auto"/>
        <w:jc w:val="both"/>
        <w:rPr>
          <w:rFonts w:ascii="Times New Roman" w:eastAsia="Times New Roman" w:hAnsi="Times New Roman" w:cs="Times New Roman"/>
          <w:b/>
          <w:sz w:val="24"/>
          <w:szCs w:val="24"/>
        </w:rPr>
      </w:pPr>
    </w:p>
    <w:p w14:paraId="00000066" w14:textId="77777777" w:rsidR="005A40D3" w:rsidRDefault="005A40D3">
      <w:pPr>
        <w:spacing w:after="160"/>
        <w:jc w:val="both"/>
        <w:rPr>
          <w:rFonts w:ascii="Times New Roman" w:eastAsia="Times New Roman" w:hAnsi="Times New Roman" w:cs="Times New Roman"/>
          <w:sz w:val="24"/>
          <w:szCs w:val="24"/>
        </w:rPr>
      </w:pPr>
    </w:p>
    <w:p w14:paraId="00000067" w14:textId="77777777" w:rsidR="005A40D3" w:rsidRDefault="000442C7">
      <w:pPr>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u w:val="single"/>
        </w:rPr>
        <w:t>Протягом десяти календарних днів</w:t>
      </w:r>
      <w:r>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14:paraId="0000006B" w14:textId="18776740" w:rsidR="005A40D3" w:rsidRDefault="000442C7" w:rsidP="00E121A3">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6C" w14:textId="77777777" w:rsidR="005A40D3" w:rsidRDefault="000442C7">
      <w:pPr>
        <w:shd w:val="clear" w:color="auto" w:fill="FFFFFF"/>
        <w:jc w:val="both"/>
        <w:rPr>
          <w:rFonts w:ascii="Times New Roman" w:eastAsia="Times New Roman" w:hAnsi="Times New Roman" w:cs="Times New Roman"/>
          <w:sz w:val="24"/>
          <w:szCs w:val="24"/>
          <w:highlight w:val="red"/>
        </w:rPr>
      </w:pPr>
      <w:r>
        <w:rPr>
          <w:rFonts w:ascii="Times New Roman" w:eastAsia="Times New Roman" w:hAnsi="Times New Roman" w:cs="Times New Roman"/>
          <w:b/>
          <w:sz w:val="24"/>
          <w:szCs w:val="24"/>
        </w:rPr>
        <w:t xml:space="preserve">  </w:t>
      </w:r>
    </w:p>
    <w:p w14:paraId="0000006D" w14:textId="77777777" w:rsidR="005A40D3" w:rsidRDefault="000442C7" w:rsidP="000442C7">
      <w:pPr>
        <w:spacing w:line="256" w:lineRule="auto"/>
        <w:ind w:firstLine="700"/>
        <w:jc w:val="both"/>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14:paraId="0000006E" w14:textId="62F22FDB" w:rsidR="005A40D3" w:rsidRDefault="000442C7" w:rsidP="000442C7">
      <w:pPr>
        <w:numPr>
          <w:ilvl w:val="0"/>
          <w:numId w:val="4"/>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Центральний міжрегіональний департамент (м. Київ, Київська обл., Житомирська обл., Вінницька обл., Черкаська обл.) -  (</w:t>
      </w:r>
      <w:r w:rsidR="004F4AD8">
        <w:rPr>
          <w:rFonts w:ascii="Times New Roman" w:eastAsia="Times New Roman" w:hAnsi="Times New Roman" w:cs="Times New Roman"/>
          <w:sz w:val="24"/>
          <w:szCs w:val="24"/>
        </w:rPr>
        <w:t>044) 299 04 86, (044) 299 04 97</w:t>
      </w:r>
      <w:r>
        <w:rPr>
          <w:rFonts w:ascii="Times New Roman" w:eastAsia="Times New Roman" w:hAnsi="Times New Roman" w:cs="Times New Roman"/>
          <w:sz w:val="24"/>
          <w:szCs w:val="24"/>
        </w:rPr>
        <w:t>.</w:t>
      </w:r>
    </w:p>
    <w:p w14:paraId="0000006F" w14:textId="77777777" w:rsidR="005A40D3" w:rsidRDefault="000442C7" w:rsidP="000442C7">
      <w:pPr>
        <w:numPr>
          <w:ilvl w:val="0"/>
          <w:numId w:val="4"/>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Північний міжрегіональний департамент (Полтавська обл., Сумська обл., Харківська обл., Чернігівська обл.) -  (044) 299 04 96.</w:t>
      </w:r>
    </w:p>
    <w:p w14:paraId="00000070" w14:textId="77777777" w:rsidR="005A40D3" w:rsidRDefault="000442C7" w:rsidP="000442C7">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Південний міжрегіональний департамент (Миколаївська обл., Одеська обл., Херсонська обл., Автономна Республіка Крим)  - (048) 753 13 86.</w:t>
      </w:r>
    </w:p>
    <w:p w14:paraId="00000071" w14:textId="77777777" w:rsidR="005A40D3" w:rsidRDefault="000442C7" w:rsidP="000442C7">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14:paraId="00000072" w14:textId="77777777" w:rsidR="005A40D3" w:rsidRDefault="000442C7" w:rsidP="000442C7">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Східний міжрегіональний департамент (Дніпропетровська обл., Донецька обл., Запорізька обл., Кіровоградська обл., Луганська обл.) - 098 041 13 45.</w:t>
      </w:r>
    </w:p>
    <w:p w14:paraId="00000074" w14:textId="5359262E" w:rsidR="005A40D3" w:rsidRDefault="005A40D3">
      <w:pPr>
        <w:spacing w:line="256" w:lineRule="auto"/>
        <w:jc w:val="both"/>
        <w:rPr>
          <w:rFonts w:ascii="Times New Roman" w:eastAsia="Times New Roman" w:hAnsi="Times New Roman" w:cs="Times New Roman"/>
          <w:sz w:val="24"/>
          <w:szCs w:val="24"/>
        </w:rPr>
      </w:pPr>
    </w:p>
    <w:p w14:paraId="00000075" w14:textId="77777777" w:rsidR="005A40D3" w:rsidRDefault="000442C7">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6" w14:textId="77777777" w:rsidR="005A40D3" w:rsidRDefault="000442C7">
      <w:pPr>
        <w:spacing w:line="256" w:lineRule="auto"/>
        <w:jc w:val="center"/>
        <w:rPr>
          <w:rFonts w:ascii="Times New Roman" w:eastAsia="Times New Roman" w:hAnsi="Times New Roman" w:cs="Times New Roman"/>
          <w:sz w:val="24"/>
          <w:szCs w:val="24"/>
        </w:rPr>
        <w:sectPr w:rsidR="005A40D3" w:rsidSect="000442C7">
          <w:pgSz w:w="11909" w:h="16834"/>
          <w:pgMar w:top="568" w:right="569" w:bottom="1440" w:left="1440" w:header="720" w:footer="720" w:gutter="0"/>
          <w:pgNumType w:start="1"/>
          <w:cols w:space="720"/>
        </w:sectPr>
      </w:pPr>
      <w:r>
        <w:rPr>
          <w:rFonts w:ascii="Times New Roman" w:eastAsia="Times New Roman" w:hAnsi="Times New Roman" w:cs="Times New Roman"/>
          <w:sz w:val="24"/>
          <w:szCs w:val="24"/>
        </w:rPr>
        <w:t>____________________________________________________________</w:t>
      </w:r>
    </w:p>
    <w:p w14:paraId="00000077" w14:textId="77777777" w:rsidR="005A40D3" w:rsidRDefault="000442C7">
      <w:p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lastRenderedPageBreak/>
        <w:t xml:space="preserve"> </w:t>
      </w:r>
      <w:r>
        <w:rPr>
          <w:rFonts w:ascii="Times New Roman" w:eastAsia="Times New Roman" w:hAnsi="Times New Roman" w:cs="Times New Roman"/>
          <w:b/>
          <w:sz w:val="24"/>
          <w:szCs w:val="24"/>
        </w:rPr>
        <w:t xml:space="preserve"> </w:t>
      </w:r>
    </w:p>
    <w:p w14:paraId="00000078" w14:textId="77777777" w:rsidR="005A40D3" w:rsidRDefault="005A40D3">
      <w:pPr>
        <w:rPr>
          <w:rFonts w:ascii="Times New Roman" w:eastAsia="Times New Roman" w:hAnsi="Times New Roman" w:cs="Times New Roman"/>
          <w:sz w:val="24"/>
          <w:szCs w:val="24"/>
          <w:highlight w:val="white"/>
        </w:rPr>
      </w:pPr>
    </w:p>
    <w:sectPr w:rsidR="005A40D3" w:rsidSect="000442C7">
      <w:pgSz w:w="11909" w:h="16834"/>
      <w:pgMar w:top="568" w:right="569" w:bottom="1440" w:left="1440" w:header="720" w:footer="720" w:gutter="0"/>
      <w:cols w:space="720" w:equalWidth="0">
        <w:col w:w="997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65CEB"/>
    <w:multiLevelType w:val="multilevel"/>
    <w:tmpl w:val="D8F23BEC"/>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AB61706"/>
    <w:multiLevelType w:val="multilevel"/>
    <w:tmpl w:val="05888C6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51742325"/>
    <w:multiLevelType w:val="multilevel"/>
    <w:tmpl w:val="D4C4179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714D5843"/>
    <w:multiLevelType w:val="multilevel"/>
    <w:tmpl w:val="9698E7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7B442B57"/>
    <w:multiLevelType w:val="multilevel"/>
    <w:tmpl w:val="D1880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0D3"/>
    <w:rsid w:val="000078A9"/>
    <w:rsid w:val="000442C7"/>
    <w:rsid w:val="000A06F2"/>
    <w:rsid w:val="000F1B06"/>
    <w:rsid w:val="00131FAB"/>
    <w:rsid w:val="001F5697"/>
    <w:rsid w:val="004B5E0E"/>
    <w:rsid w:val="004F4AD8"/>
    <w:rsid w:val="005312BC"/>
    <w:rsid w:val="005A40D3"/>
    <w:rsid w:val="00623C25"/>
    <w:rsid w:val="0067134E"/>
    <w:rsid w:val="006A3D12"/>
    <w:rsid w:val="00770665"/>
    <w:rsid w:val="00B93FFB"/>
    <w:rsid w:val="00CE7173"/>
    <w:rsid w:val="00DC4AD9"/>
    <w:rsid w:val="00E121A3"/>
    <w:rsid w:val="00E7551D"/>
    <w:rsid w:val="00EF0006"/>
    <w:rsid w:val="00F34A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F7A02"/>
  <w15:docId w15:val="{65ADBB14-17B8-4873-AE60-D9873019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tende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7589</Words>
  <Characters>4326</Characters>
  <Application>Microsoft Office Word</Application>
  <DocSecurity>0</DocSecurity>
  <Lines>36</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Слободянюк Ірина Богданівна</cp:lastModifiedBy>
  <cp:revision>15</cp:revision>
  <dcterms:created xsi:type="dcterms:W3CDTF">2020-03-10T13:10:00Z</dcterms:created>
  <dcterms:modified xsi:type="dcterms:W3CDTF">2020-05-12T07:31:00Z</dcterms:modified>
</cp:coreProperties>
</file>