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808" w:rsidRDefault="001B25A5">
      <w:pPr>
        <w:pStyle w:val="a3"/>
        <w:ind w:firstLine="6663"/>
        <w:jc w:val="both"/>
        <w:rPr>
          <w:rFonts w:ascii="Times New Roman" w:hAnsi="Times New Roman"/>
          <w:sz w:val="24"/>
          <w:szCs w:val="24"/>
        </w:rPr>
      </w:pPr>
      <w:r>
        <w:rPr>
          <w:rFonts w:ascii="Times New Roman" w:hAnsi="Times New Roman"/>
          <w:sz w:val="24"/>
          <w:szCs w:val="24"/>
        </w:rPr>
        <w:t>Додаток до повідомлення</w:t>
      </w:r>
    </w:p>
    <w:p w:rsidR="00D35808" w:rsidRDefault="00D35808">
      <w:pPr>
        <w:spacing w:after="0" w:line="240" w:lineRule="auto"/>
        <w:jc w:val="center"/>
        <w:rPr>
          <w:rFonts w:ascii="Times New Roman" w:hAnsi="Times New Roman"/>
          <w:b/>
          <w:sz w:val="24"/>
        </w:rPr>
      </w:pPr>
    </w:p>
    <w:p w:rsidR="00D35808" w:rsidRDefault="001B25A5">
      <w:pPr>
        <w:spacing w:after="0" w:line="240" w:lineRule="auto"/>
        <w:jc w:val="center"/>
        <w:rPr>
          <w:rFonts w:ascii="Times New Roman" w:hAnsi="Times New Roman"/>
          <w:b/>
          <w:sz w:val="24"/>
        </w:rPr>
      </w:pPr>
      <w:r>
        <w:rPr>
          <w:rFonts w:ascii="Times New Roman" w:hAnsi="Times New Roman"/>
          <w:b/>
          <w:sz w:val="24"/>
        </w:rPr>
        <w:t>ФОРМА</w:t>
      </w:r>
    </w:p>
    <w:p w:rsidR="00D35808" w:rsidRDefault="001B25A5">
      <w:pPr>
        <w:jc w:val="center"/>
        <w:rPr>
          <w:rFonts w:ascii="Times New Roman" w:hAnsi="Times New Roman"/>
          <w:b/>
          <w:sz w:val="24"/>
        </w:rPr>
      </w:pPr>
      <w:r>
        <w:rPr>
          <w:rFonts w:ascii="Times New Roman" w:hAnsi="Times New Roman"/>
          <w:b/>
          <w:sz w:val="24"/>
        </w:rPr>
        <w:t xml:space="preserve">звернення </w:t>
      </w:r>
      <w:proofErr w:type="spellStart"/>
      <w:r>
        <w:rPr>
          <w:rFonts w:ascii="Times New Roman" w:hAnsi="Times New Roman"/>
          <w:b/>
          <w:sz w:val="24"/>
        </w:rPr>
        <w:t>суб</w:t>
      </w:r>
      <w:proofErr w:type="spellEnd"/>
      <w:r>
        <w:rPr>
          <w:rFonts w:ascii="Times New Roman" w:hAnsi="Times New Roman"/>
          <w:b/>
          <w:sz w:val="24"/>
          <w:lang w:val="ru-RU"/>
        </w:rPr>
        <w:t>’</w:t>
      </w:r>
      <w:proofErr w:type="spellStart"/>
      <w:r>
        <w:rPr>
          <w:rFonts w:ascii="Times New Roman" w:hAnsi="Times New Roman"/>
          <w:b/>
          <w:sz w:val="24"/>
        </w:rPr>
        <w:t>єкта</w:t>
      </w:r>
      <w:proofErr w:type="spellEnd"/>
      <w:r>
        <w:rPr>
          <w:rFonts w:ascii="Times New Roman" w:hAnsi="Times New Roman"/>
          <w:b/>
          <w:sz w:val="24"/>
        </w:rPr>
        <w:t xml:space="preserve"> господарювання щодо можливості надання медичних послуг за напрямом </w:t>
      </w:r>
      <w:r w:rsidR="00181926">
        <w:rPr>
          <w:rFonts w:ascii="Times New Roman" w:hAnsi="Times New Roman"/>
          <w:b/>
          <w:sz w:val="24"/>
        </w:rPr>
        <w:t>«Медична допомога при гострому інфаркті міокарда»</w:t>
      </w:r>
    </w:p>
    <w:p w:rsidR="00D35808" w:rsidRDefault="001B25A5">
      <w:pPr>
        <w:spacing w:after="0" w:line="240" w:lineRule="auto"/>
        <w:ind w:right="-426" w:firstLine="708"/>
        <w:jc w:val="both"/>
        <w:rPr>
          <w:rFonts w:ascii="Times New Roman" w:hAnsi="Times New Roman"/>
          <w:i/>
          <w:sz w:val="24"/>
          <w:u w:val="single"/>
        </w:rPr>
      </w:pPr>
      <w:r>
        <w:rPr>
          <w:rFonts w:ascii="Times New Roman" w:hAnsi="Times New Roman"/>
          <w:sz w:val="24"/>
        </w:rPr>
        <w:t>З метою проведення аналізу наявного медичного обладнання, персоналу, ліцензій, дозвільних документів, необхідних для надання медичних послуг, а також підрядників, які будуть залучені до надання медичних послуг, надсилаємо наступну інформацію:</w:t>
      </w:r>
    </w:p>
    <w:p w:rsidR="00D35808" w:rsidRDefault="00D35808">
      <w:pPr>
        <w:jc w:val="center"/>
      </w:pPr>
    </w:p>
    <w:tbl>
      <w:tblPr>
        <w:tblW w:w="9639" w:type="dxa"/>
        <w:tblInd w:w="-5" w:type="dxa"/>
        <w:tblLook w:val="04A0" w:firstRow="1" w:lastRow="0" w:firstColumn="1" w:lastColumn="0" w:noHBand="0" w:noVBand="1"/>
      </w:tblPr>
      <w:tblGrid>
        <w:gridCol w:w="6096"/>
        <w:gridCol w:w="3543"/>
      </w:tblGrid>
      <w:tr w:rsidR="00D35808" w:rsidTr="00B52DCE">
        <w:trPr>
          <w:trHeight w:val="542"/>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D35808" w:rsidRDefault="001B25A5" w:rsidP="00644932">
            <w:pPr>
              <w:spacing w:before="120"/>
              <w:jc w:val="center"/>
              <w:rPr>
                <w:rFonts w:ascii="Times New Roman" w:hAnsi="Times New Roman"/>
                <w:b/>
                <w:bCs/>
                <w:color w:val="000000"/>
                <w:sz w:val="24"/>
                <w:szCs w:val="24"/>
              </w:rPr>
            </w:pPr>
            <w:r>
              <w:rPr>
                <w:rFonts w:ascii="Times New Roman" w:hAnsi="Times New Roman"/>
                <w:b/>
                <w:bCs/>
                <w:color w:val="000000"/>
                <w:sz w:val="24"/>
                <w:szCs w:val="24"/>
              </w:rPr>
              <w:t xml:space="preserve">Назва поля для </w:t>
            </w:r>
            <w:r>
              <w:rPr>
                <w:rFonts w:ascii="Times New Roman" w:hAnsi="Times New Roman"/>
                <w:b/>
                <w:sz w:val="24"/>
                <w:szCs w:val="24"/>
              </w:rPr>
              <w:t>заповнення</w:t>
            </w:r>
          </w:p>
        </w:tc>
        <w:tc>
          <w:tcPr>
            <w:tcW w:w="3543" w:type="dxa"/>
            <w:tcBorders>
              <w:top w:val="single" w:sz="4" w:space="0" w:color="auto"/>
              <w:left w:val="single" w:sz="4" w:space="0" w:color="auto"/>
              <w:bottom w:val="single" w:sz="4" w:space="0" w:color="auto"/>
              <w:right w:val="single" w:sz="4" w:space="0" w:color="auto"/>
            </w:tcBorders>
          </w:tcPr>
          <w:p w:rsidR="00D35808" w:rsidRDefault="001B25A5">
            <w:pPr>
              <w:ind w:left="360"/>
              <w:jc w:val="both"/>
              <w:rPr>
                <w:rFonts w:ascii="Times New Roman" w:hAnsi="Times New Roman"/>
                <w:b/>
                <w:bCs/>
                <w:color w:val="000000"/>
                <w:sz w:val="24"/>
                <w:szCs w:val="24"/>
                <w:lang w:val="ru-RU"/>
              </w:rPr>
            </w:pPr>
            <w:r>
              <w:rPr>
                <w:rFonts w:ascii="Times New Roman" w:hAnsi="Times New Roman"/>
                <w:b/>
                <w:bCs/>
                <w:color w:val="000000"/>
                <w:sz w:val="24"/>
                <w:szCs w:val="24"/>
              </w:rPr>
              <w:t xml:space="preserve">Інформація, зазначена </w:t>
            </w:r>
            <w:proofErr w:type="spellStart"/>
            <w:r>
              <w:rPr>
                <w:rFonts w:ascii="Times New Roman" w:hAnsi="Times New Roman"/>
                <w:b/>
                <w:bCs/>
                <w:color w:val="000000"/>
                <w:sz w:val="24"/>
                <w:szCs w:val="24"/>
              </w:rPr>
              <w:t>суб</w:t>
            </w:r>
            <w:proofErr w:type="spellEnd"/>
            <w:r>
              <w:rPr>
                <w:rFonts w:ascii="Times New Roman" w:hAnsi="Times New Roman"/>
                <w:b/>
                <w:bCs/>
                <w:color w:val="000000"/>
                <w:sz w:val="24"/>
                <w:szCs w:val="24"/>
                <w:lang w:val="en-US"/>
              </w:rPr>
              <w:t>’</w:t>
            </w:r>
            <w:proofErr w:type="spellStart"/>
            <w:r>
              <w:rPr>
                <w:rFonts w:ascii="Times New Roman" w:hAnsi="Times New Roman"/>
                <w:b/>
                <w:bCs/>
                <w:color w:val="000000"/>
                <w:sz w:val="24"/>
                <w:szCs w:val="24"/>
                <w:lang w:val="ru-RU"/>
              </w:rPr>
              <w:t>єктом</w:t>
            </w:r>
            <w:proofErr w:type="spellEnd"/>
            <w:r>
              <w:rPr>
                <w:rFonts w:ascii="Times New Roman" w:hAnsi="Times New Roman"/>
                <w:b/>
                <w:bCs/>
                <w:color w:val="000000"/>
                <w:sz w:val="24"/>
                <w:szCs w:val="24"/>
                <w:lang w:val="ru-RU"/>
              </w:rPr>
              <w:t xml:space="preserve"> </w:t>
            </w:r>
            <w:proofErr w:type="spellStart"/>
            <w:r>
              <w:rPr>
                <w:rFonts w:ascii="Times New Roman" w:hAnsi="Times New Roman"/>
                <w:b/>
                <w:bCs/>
                <w:color w:val="000000"/>
                <w:sz w:val="24"/>
                <w:szCs w:val="24"/>
                <w:lang w:val="ru-RU"/>
              </w:rPr>
              <w:t>господарювання</w:t>
            </w:r>
            <w:proofErr w:type="spellEnd"/>
          </w:p>
        </w:tc>
      </w:tr>
      <w:tr w:rsidR="00D35808" w:rsidTr="00B52DCE">
        <w:trPr>
          <w:trHeight w:val="412"/>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D35808" w:rsidRPr="00B52DCE" w:rsidRDefault="001B25A5" w:rsidP="00B52DCE">
            <w:pPr>
              <w:pStyle w:val="a7"/>
              <w:numPr>
                <w:ilvl w:val="0"/>
                <w:numId w:val="9"/>
              </w:numPr>
              <w:spacing w:after="0" w:line="240" w:lineRule="auto"/>
              <w:jc w:val="both"/>
              <w:rPr>
                <w:rFonts w:ascii="Times New Roman" w:hAnsi="Times New Roman"/>
                <w:color w:val="000000"/>
                <w:sz w:val="24"/>
                <w:szCs w:val="24"/>
                <w:lang w:eastAsia="uk-UA"/>
              </w:rPr>
            </w:pPr>
            <w:r w:rsidRPr="00B52DCE">
              <w:rPr>
                <w:rFonts w:ascii="Times New Roman" w:hAnsi="Times New Roman"/>
                <w:color w:val="000000"/>
                <w:sz w:val="24"/>
                <w:szCs w:val="24"/>
                <w:lang w:eastAsia="uk-UA"/>
              </w:rPr>
              <w:t>КОД ЄДРПОУ</w:t>
            </w:r>
          </w:p>
        </w:tc>
        <w:tc>
          <w:tcPr>
            <w:tcW w:w="3543" w:type="dxa"/>
            <w:tcBorders>
              <w:top w:val="single" w:sz="4" w:space="0" w:color="auto"/>
              <w:left w:val="single" w:sz="4" w:space="0" w:color="auto"/>
              <w:bottom w:val="single" w:sz="4" w:space="0" w:color="auto"/>
              <w:right w:val="single" w:sz="4" w:space="0" w:color="auto"/>
            </w:tcBorders>
          </w:tcPr>
          <w:p w:rsidR="00D35808" w:rsidRDefault="00D35808">
            <w:pPr>
              <w:spacing w:after="0" w:line="240" w:lineRule="auto"/>
              <w:ind w:left="360"/>
              <w:rPr>
                <w:rFonts w:ascii="Times New Roman" w:hAnsi="Times New Roman"/>
                <w:color w:val="000000"/>
                <w:sz w:val="24"/>
                <w:szCs w:val="24"/>
                <w:lang w:eastAsia="uk-UA"/>
              </w:rPr>
            </w:pPr>
          </w:p>
        </w:tc>
      </w:tr>
      <w:tr w:rsidR="00D35808" w:rsidTr="00B52DCE">
        <w:trPr>
          <w:trHeight w:val="394"/>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D35808" w:rsidRPr="00B52DCE" w:rsidRDefault="001B25A5" w:rsidP="00B52DCE">
            <w:pPr>
              <w:pStyle w:val="a7"/>
              <w:numPr>
                <w:ilvl w:val="0"/>
                <w:numId w:val="9"/>
              </w:numPr>
              <w:spacing w:after="0" w:line="240" w:lineRule="auto"/>
              <w:jc w:val="both"/>
              <w:rPr>
                <w:rFonts w:ascii="Times New Roman" w:hAnsi="Times New Roman"/>
                <w:color w:val="000000"/>
                <w:sz w:val="24"/>
                <w:szCs w:val="24"/>
                <w:lang w:eastAsia="uk-UA"/>
              </w:rPr>
            </w:pPr>
            <w:r w:rsidRPr="00B52DCE">
              <w:rPr>
                <w:rFonts w:ascii="Times New Roman" w:hAnsi="Times New Roman"/>
                <w:color w:val="000000"/>
                <w:sz w:val="24"/>
                <w:szCs w:val="24"/>
                <w:lang w:eastAsia="uk-UA"/>
              </w:rPr>
              <w:t>Повна назва закладу</w:t>
            </w:r>
          </w:p>
        </w:tc>
        <w:tc>
          <w:tcPr>
            <w:tcW w:w="3543" w:type="dxa"/>
            <w:tcBorders>
              <w:top w:val="single" w:sz="4" w:space="0" w:color="auto"/>
              <w:left w:val="single" w:sz="4" w:space="0" w:color="auto"/>
              <w:bottom w:val="single" w:sz="4" w:space="0" w:color="auto"/>
              <w:right w:val="single" w:sz="4" w:space="0" w:color="auto"/>
            </w:tcBorders>
          </w:tcPr>
          <w:p w:rsidR="00D35808" w:rsidRDefault="00D35808">
            <w:pPr>
              <w:pStyle w:val="a7"/>
              <w:spacing w:after="0" w:line="240" w:lineRule="auto"/>
              <w:rPr>
                <w:rFonts w:ascii="Times New Roman" w:hAnsi="Times New Roman"/>
                <w:color w:val="000000"/>
                <w:sz w:val="24"/>
                <w:szCs w:val="24"/>
                <w:lang w:eastAsia="uk-UA"/>
              </w:rPr>
            </w:pPr>
          </w:p>
        </w:tc>
      </w:tr>
      <w:tr w:rsidR="00D35808" w:rsidTr="00B52DCE">
        <w:trPr>
          <w:trHeight w:val="406"/>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D35808" w:rsidRPr="00B52DCE" w:rsidRDefault="001B25A5" w:rsidP="00B52DCE">
            <w:pPr>
              <w:pStyle w:val="a7"/>
              <w:numPr>
                <w:ilvl w:val="0"/>
                <w:numId w:val="9"/>
              </w:numPr>
              <w:spacing w:after="0" w:line="240" w:lineRule="auto"/>
              <w:jc w:val="both"/>
              <w:rPr>
                <w:rFonts w:ascii="Times New Roman" w:hAnsi="Times New Roman"/>
                <w:color w:val="000000"/>
                <w:sz w:val="24"/>
                <w:szCs w:val="24"/>
                <w:lang w:eastAsia="uk-UA"/>
              </w:rPr>
            </w:pPr>
            <w:r w:rsidRPr="00B52DCE">
              <w:rPr>
                <w:rFonts w:ascii="Times New Roman" w:hAnsi="Times New Roman"/>
                <w:color w:val="000000"/>
                <w:sz w:val="24"/>
                <w:szCs w:val="24"/>
                <w:lang w:eastAsia="uk-UA"/>
              </w:rPr>
              <w:t>Організаційно правова форма</w:t>
            </w:r>
          </w:p>
        </w:tc>
        <w:tc>
          <w:tcPr>
            <w:tcW w:w="3543" w:type="dxa"/>
            <w:tcBorders>
              <w:top w:val="single" w:sz="4" w:space="0" w:color="auto"/>
              <w:left w:val="single" w:sz="4" w:space="0" w:color="auto"/>
              <w:bottom w:val="single" w:sz="4" w:space="0" w:color="auto"/>
              <w:right w:val="single" w:sz="4" w:space="0" w:color="auto"/>
            </w:tcBorders>
          </w:tcPr>
          <w:p w:rsidR="00D35808" w:rsidRDefault="00D35808">
            <w:pPr>
              <w:pStyle w:val="a7"/>
              <w:spacing w:after="0" w:line="240" w:lineRule="auto"/>
              <w:rPr>
                <w:rFonts w:ascii="Times New Roman" w:hAnsi="Times New Roman"/>
                <w:color w:val="000000"/>
                <w:sz w:val="24"/>
                <w:szCs w:val="24"/>
                <w:lang w:eastAsia="uk-UA"/>
              </w:rPr>
            </w:pPr>
          </w:p>
        </w:tc>
      </w:tr>
      <w:tr w:rsidR="00D35808" w:rsidTr="00B52DCE">
        <w:trPr>
          <w:trHeight w:val="262"/>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D35808" w:rsidRPr="00B52DCE" w:rsidRDefault="001B25A5" w:rsidP="00B52DCE">
            <w:pPr>
              <w:pStyle w:val="a7"/>
              <w:numPr>
                <w:ilvl w:val="0"/>
                <w:numId w:val="9"/>
              </w:numPr>
              <w:spacing w:after="0" w:line="240" w:lineRule="auto"/>
              <w:jc w:val="both"/>
              <w:rPr>
                <w:rFonts w:ascii="Times New Roman" w:hAnsi="Times New Roman"/>
                <w:color w:val="000000"/>
                <w:sz w:val="24"/>
                <w:szCs w:val="24"/>
                <w:lang w:eastAsia="uk-UA"/>
              </w:rPr>
            </w:pPr>
            <w:r w:rsidRPr="00B52DCE">
              <w:rPr>
                <w:rFonts w:ascii="Times New Roman" w:hAnsi="Times New Roman"/>
                <w:color w:val="000000"/>
                <w:sz w:val="24"/>
                <w:szCs w:val="24"/>
                <w:lang w:eastAsia="uk-UA"/>
              </w:rPr>
              <w:t>Керівник закладу</w:t>
            </w:r>
          </w:p>
        </w:tc>
        <w:tc>
          <w:tcPr>
            <w:tcW w:w="3543" w:type="dxa"/>
            <w:tcBorders>
              <w:top w:val="single" w:sz="4" w:space="0" w:color="auto"/>
              <w:left w:val="single" w:sz="4" w:space="0" w:color="auto"/>
              <w:bottom w:val="single" w:sz="4" w:space="0" w:color="auto"/>
              <w:right w:val="single" w:sz="4" w:space="0" w:color="auto"/>
            </w:tcBorders>
          </w:tcPr>
          <w:p w:rsidR="00D35808" w:rsidRDefault="00D35808">
            <w:pPr>
              <w:pStyle w:val="a7"/>
              <w:spacing w:after="0" w:line="240" w:lineRule="auto"/>
              <w:rPr>
                <w:rFonts w:ascii="Times New Roman" w:hAnsi="Times New Roman"/>
                <w:color w:val="000000"/>
                <w:sz w:val="24"/>
                <w:szCs w:val="24"/>
                <w:lang w:eastAsia="uk-UA"/>
              </w:rPr>
            </w:pPr>
          </w:p>
        </w:tc>
      </w:tr>
      <w:tr w:rsidR="00D35808" w:rsidTr="00B52DCE">
        <w:trPr>
          <w:trHeight w:val="4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D35808" w:rsidRPr="00B52DCE" w:rsidRDefault="001B25A5" w:rsidP="00B52DCE">
            <w:pPr>
              <w:pStyle w:val="a7"/>
              <w:numPr>
                <w:ilvl w:val="0"/>
                <w:numId w:val="9"/>
              </w:numPr>
              <w:spacing w:after="0" w:line="240" w:lineRule="auto"/>
              <w:jc w:val="both"/>
              <w:rPr>
                <w:rFonts w:ascii="Times New Roman" w:hAnsi="Times New Roman"/>
                <w:color w:val="000000"/>
                <w:sz w:val="24"/>
                <w:szCs w:val="24"/>
                <w:lang w:eastAsia="uk-UA"/>
              </w:rPr>
            </w:pPr>
            <w:r w:rsidRPr="00B52DCE">
              <w:rPr>
                <w:rFonts w:ascii="Times New Roman" w:hAnsi="Times New Roman"/>
                <w:sz w:val="24"/>
                <w:szCs w:val="24"/>
                <w:highlight w:val="white"/>
              </w:rPr>
              <w:t>Підстава, відповідно до якої діє підписант договору</w:t>
            </w:r>
            <w:r w:rsidRPr="00B52DCE">
              <w:rPr>
                <w:rFonts w:ascii="Times New Roman" w:hAnsi="Times New Roman"/>
                <w:sz w:val="24"/>
                <w:szCs w:val="24"/>
              </w:rPr>
              <w:t>, ФОП вказує № та дату виписки з ЄДР (вводиться за шаблоном: №__ від____)</w:t>
            </w:r>
          </w:p>
        </w:tc>
        <w:tc>
          <w:tcPr>
            <w:tcW w:w="3543" w:type="dxa"/>
            <w:tcBorders>
              <w:top w:val="single" w:sz="4" w:space="0" w:color="auto"/>
              <w:left w:val="single" w:sz="4" w:space="0" w:color="auto"/>
              <w:bottom w:val="single" w:sz="4" w:space="0" w:color="auto"/>
              <w:right w:val="single" w:sz="4" w:space="0" w:color="auto"/>
            </w:tcBorders>
          </w:tcPr>
          <w:p w:rsidR="00D35808" w:rsidRDefault="00D35808">
            <w:pPr>
              <w:pStyle w:val="a7"/>
              <w:spacing w:after="0" w:line="240" w:lineRule="auto"/>
              <w:rPr>
                <w:rFonts w:ascii="Times New Roman" w:hAnsi="Times New Roman"/>
                <w:sz w:val="24"/>
                <w:szCs w:val="24"/>
                <w:highlight w:val="white"/>
              </w:rPr>
            </w:pPr>
          </w:p>
        </w:tc>
      </w:tr>
      <w:tr w:rsidR="00D35808" w:rsidTr="00B52DCE">
        <w:trPr>
          <w:trHeight w:val="442"/>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D35808" w:rsidRPr="00B52DCE" w:rsidRDefault="001B25A5" w:rsidP="00B52DCE">
            <w:pPr>
              <w:pStyle w:val="a7"/>
              <w:numPr>
                <w:ilvl w:val="0"/>
                <w:numId w:val="9"/>
              </w:numPr>
              <w:spacing w:after="0" w:line="240" w:lineRule="auto"/>
              <w:jc w:val="both"/>
              <w:rPr>
                <w:rFonts w:ascii="Times New Roman" w:hAnsi="Times New Roman"/>
                <w:color w:val="000000"/>
                <w:sz w:val="24"/>
                <w:szCs w:val="24"/>
                <w:lang w:eastAsia="uk-UA"/>
              </w:rPr>
            </w:pPr>
            <w:r w:rsidRPr="00B52DCE">
              <w:rPr>
                <w:rFonts w:ascii="Times New Roman" w:hAnsi="Times New Roman"/>
                <w:color w:val="000000"/>
                <w:sz w:val="24"/>
                <w:szCs w:val="24"/>
                <w:lang w:eastAsia="uk-UA"/>
              </w:rPr>
              <w:t>Ліцензія на медичну практику</w:t>
            </w:r>
          </w:p>
        </w:tc>
        <w:tc>
          <w:tcPr>
            <w:tcW w:w="3543" w:type="dxa"/>
            <w:tcBorders>
              <w:top w:val="single" w:sz="4" w:space="0" w:color="auto"/>
              <w:left w:val="single" w:sz="4" w:space="0" w:color="auto"/>
              <w:bottom w:val="single" w:sz="4" w:space="0" w:color="auto"/>
              <w:right w:val="single" w:sz="4" w:space="0" w:color="auto"/>
            </w:tcBorders>
          </w:tcPr>
          <w:p w:rsidR="00D35808" w:rsidRDefault="00D35808">
            <w:pPr>
              <w:pStyle w:val="a7"/>
              <w:spacing w:after="0" w:line="240" w:lineRule="auto"/>
              <w:rPr>
                <w:rFonts w:ascii="Times New Roman" w:hAnsi="Times New Roman"/>
                <w:color w:val="000000"/>
                <w:sz w:val="24"/>
                <w:szCs w:val="24"/>
                <w:lang w:eastAsia="uk-UA"/>
              </w:rPr>
            </w:pPr>
          </w:p>
        </w:tc>
      </w:tr>
      <w:tr w:rsidR="00F11AC6" w:rsidTr="00B52DCE">
        <w:trPr>
          <w:trHeight w:val="442"/>
        </w:trPr>
        <w:tc>
          <w:tcPr>
            <w:tcW w:w="6096" w:type="dxa"/>
            <w:tcBorders>
              <w:top w:val="single" w:sz="4" w:space="0" w:color="auto"/>
              <w:left w:val="single" w:sz="4" w:space="0" w:color="auto"/>
              <w:bottom w:val="single" w:sz="4" w:space="0" w:color="auto"/>
              <w:right w:val="single" w:sz="4" w:space="0" w:color="auto"/>
            </w:tcBorders>
            <w:shd w:val="clear" w:color="auto" w:fill="auto"/>
          </w:tcPr>
          <w:p w:rsidR="00F11AC6" w:rsidRPr="00B52DCE" w:rsidRDefault="00F11AC6" w:rsidP="00B52DCE">
            <w:pPr>
              <w:pStyle w:val="a7"/>
              <w:numPr>
                <w:ilvl w:val="0"/>
                <w:numId w:val="9"/>
              </w:numPr>
              <w:spacing w:after="0" w:line="240" w:lineRule="auto"/>
              <w:jc w:val="both"/>
              <w:rPr>
                <w:rFonts w:ascii="Times New Roman" w:hAnsi="Times New Roman"/>
                <w:color w:val="000000"/>
                <w:sz w:val="24"/>
                <w:szCs w:val="24"/>
                <w:lang w:eastAsia="uk-UA"/>
              </w:rPr>
            </w:pPr>
            <w:r w:rsidRPr="00B52DCE">
              <w:rPr>
                <w:rFonts w:ascii="Times New Roman" w:hAnsi="Times New Roman"/>
                <w:color w:val="000000"/>
                <w:sz w:val="24"/>
                <w:szCs w:val="24"/>
                <w:lang w:eastAsia="uk-UA"/>
              </w:rPr>
              <w:t xml:space="preserve">Ліцензія </w:t>
            </w:r>
            <w:r w:rsidRPr="00B52DCE">
              <w:rPr>
                <w:rFonts w:ascii="Times New Roman" w:hAnsi="Times New Roman"/>
                <w:sz w:val="24"/>
                <w:szCs w:val="24"/>
              </w:rPr>
              <w:t>на провадження господарської діяльності, пов’язаної з обігом наркотичних засобів, психотропних речовин і прекурсорів (зберігання, використання)</w:t>
            </w:r>
          </w:p>
        </w:tc>
        <w:tc>
          <w:tcPr>
            <w:tcW w:w="3543" w:type="dxa"/>
            <w:tcBorders>
              <w:top w:val="single" w:sz="4" w:space="0" w:color="auto"/>
              <w:left w:val="single" w:sz="4" w:space="0" w:color="auto"/>
              <w:bottom w:val="single" w:sz="4" w:space="0" w:color="auto"/>
              <w:right w:val="single" w:sz="4" w:space="0" w:color="auto"/>
            </w:tcBorders>
          </w:tcPr>
          <w:p w:rsidR="00F11AC6" w:rsidRDefault="00F11AC6">
            <w:pPr>
              <w:pStyle w:val="a7"/>
              <w:spacing w:after="0" w:line="240" w:lineRule="auto"/>
              <w:rPr>
                <w:rFonts w:ascii="Times New Roman" w:hAnsi="Times New Roman"/>
                <w:color w:val="000000"/>
                <w:sz w:val="24"/>
                <w:szCs w:val="24"/>
                <w:lang w:eastAsia="uk-UA"/>
              </w:rPr>
            </w:pPr>
          </w:p>
        </w:tc>
      </w:tr>
      <w:tr w:rsidR="00D35808" w:rsidTr="00B52DCE">
        <w:trPr>
          <w:trHeight w:val="42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D35808" w:rsidRPr="00B52DCE" w:rsidRDefault="001B25A5" w:rsidP="00B52DCE">
            <w:pPr>
              <w:pStyle w:val="a7"/>
              <w:numPr>
                <w:ilvl w:val="0"/>
                <w:numId w:val="9"/>
              </w:numPr>
              <w:spacing w:after="0" w:line="240" w:lineRule="auto"/>
              <w:jc w:val="both"/>
              <w:rPr>
                <w:rFonts w:ascii="Times New Roman" w:hAnsi="Times New Roman"/>
                <w:color w:val="000000"/>
                <w:sz w:val="24"/>
                <w:szCs w:val="24"/>
                <w:lang w:eastAsia="uk-UA"/>
              </w:rPr>
            </w:pPr>
            <w:r w:rsidRPr="00B52DCE">
              <w:rPr>
                <w:rFonts w:ascii="Times New Roman" w:hAnsi="Times New Roman"/>
                <w:color w:val="000000"/>
                <w:sz w:val="24"/>
                <w:szCs w:val="24"/>
                <w:lang w:eastAsia="uk-UA"/>
              </w:rPr>
              <w:t>IBAN</w:t>
            </w:r>
          </w:p>
        </w:tc>
        <w:tc>
          <w:tcPr>
            <w:tcW w:w="3543" w:type="dxa"/>
            <w:tcBorders>
              <w:top w:val="single" w:sz="4" w:space="0" w:color="auto"/>
              <w:left w:val="single" w:sz="4" w:space="0" w:color="auto"/>
              <w:bottom w:val="single" w:sz="4" w:space="0" w:color="auto"/>
              <w:right w:val="single" w:sz="4" w:space="0" w:color="auto"/>
            </w:tcBorders>
          </w:tcPr>
          <w:p w:rsidR="00D35808" w:rsidRDefault="00D35808">
            <w:pPr>
              <w:pStyle w:val="a7"/>
              <w:spacing w:after="0" w:line="240" w:lineRule="auto"/>
              <w:rPr>
                <w:rFonts w:ascii="Times New Roman" w:hAnsi="Times New Roman"/>
                <w:color w:val="000000"/>
                <w:sz w:val="24"/>
                <w:szCs w:val="24"/>
                <w:lang w:eastAsia="uk-UA"/>
              </w:rPr>
            </w:pPr>
          </w:p>
        </w:tc>
      </w:tr>
      <w:tr w:rsidR="00D35808" w:rsidTr="00B52DCE">
        <w:trPr>
          <w:trHeight w:val="420"/>
        </w:trPr>
        <w:tc>
          <w:tcPr>
            <w:tcW w:w="6096" w:type="dxa"/>
            <w:tcBorders>
              <w:top w:val="single" w:sz="4" w:space="0" w:color="auto"/>
              <w:left w:val="single" w:sz="4" w:space="0" w:color="auto"/>
              <w:bottom w:val="single" w:sz="4" w:space="0" w:color="auto"/>
              <w:right w:val="single" w:sz="4" w:space="0" w:color="auto"/>
            </w:tcBorders>
            <w:shd w:val="clear" w:color="auto" w:fill="auto"/>
          </w:tcPr>
          <w:p w:rsidR="00D35808" w:rsidRPr="00B52DCE" w:rsidRDefault="001B25A5" w:rsidP="00B52DCE">
            <w:pPr>
              <w:pStyle w:val="a7"/>
              <w:numPr>
                <w:ilvl w:val="0"/>
                <w:numId w:val="9"/>
              </w:numPr>
              <w:spacing w:after="0" w:line="240" w:lineRule="auto"/>
              <w:jc w:val="both"/>
              <w:rPr>
                <w:rFonts w:ascii="Times New Roman" w:hAnsi="Times New Roman"/>
                <w:color w:val="000000"/>
                <w:sz w:val="24"/>
                <w:szCs w:val="24"/>
                <w:lang w:eastAsia="uk-UA"/>
              </w:rPr>
            </w:pPr>
            <w:r w:rsidRPr="00B52DCE">
              <w:rPr>
                <w:rFonts w:ascii="Times New Roman" w:hAnsi="Times New Roman"/>
                <w:color w:val="000000"/>
                <w:sz w:val="24"/>
                <w:szCs w:val="24"/>
                <w:lang w:eastAsia="uk-UA"/>
              </w:rPr>
              <w:t>Строк дії договору</w:t>
            </w:r>
          </w:p>
        </w:tc>
        <w:tc>
          <w:tcPr>
            <w:tcW w:w="3543" w:type="dxa"/>
            <w:tcBorders>
              <w:top w:val="single" w:sz="4" w:space="0" w:color="auto"/>
              <w:left w:val="single" w:sz="4" w:space="0" w:color="auto"/>
              <w:bottom w:val="single" w:sz="4" w:space="0" w:color="auto"/>
              <w:right w:val="single" w:sz="4" w:space="0" w:color="auto"/>
            </w:tcBorders>
          </w:tcPr>
          <w:p w:rsidR="00D35808" w:rsidRDefault="00D35808">
            <w:pPr>
              <w:pStyle w:val="a7"/>
              <w:spacing w:after="0" w:line="240" w:lineRule="auto"/>
              <w:rPr>
                <w:rFonts w:ascii="Times New Roman" w:hAnsi="Times New Roman"/>
                <w:color w:val="000000"/>
                <w:sz w:val="24"/>
                <w:szCs w:val="24"/>
                <w:lang w:eastAsia="uk-UA"/>
              </w:rPr>
            </w:pPr>
          </w:p>
        </w:tc>
      </w:tr>
      <w:tr w:rsidR="00D35808">
        <w:trPr>
          <w:trHeight w:val="512"/>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D35808" w:rsidRPr="00B52DCE" w:rsidRDefault="001B25A5" w:rsidP="00B52DCE">
            <w:pPr>
              <w:spacing w:before="120"/>
              <w:ind w:left="360"/>
              <w:jc w:val="both"/>
              <w:rPr>
                <w:rFonts w:ascii="Times New Roman" w:hAnsi="Times New Roman"/>
                <w:b/>
                <w:bCs/>
                <w:color w:val="000000"/>
                <w:sz w:val="24"/>
                <w:szCs w:val="24"/>
              </w:rPr>
            </w:pPr>
            <w:r w:rsidRPr="00B52DCE">
              <w:rPr>
                <w:rFonts w:ascii="Times New Roman" w:hAnsi="Times New Roman"/>
                <w:b/>
                <w:bCs/>
                <w:color w:val="000000"/>
                <w:sz w:val="24"/>
                <w:szCs w:val="24"/>
              </w:rPr>
              <w:t>Перелік залучених осіб</w:t>
            </w:r>
          </w:p>
        </w:tc>
      </w:tr>
      <w:tr w:rsidR="00D35808" w:rsidTr="00B52DCE">
        <w:trPr>
          <w:trHeight w:val="526"/>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D35808" w:rsidRPr="00B52DCE" w:rsidRDefault="001B25A5" w:rsidP="00B52DCE">
            <w:pPr>
              <w:pStyle w:val="a7"/>
              <w:numPr>
                <w:ilvl w:val="0"/>
                <w:numId w:val="9"/>
              </w:numPr>
              <w:jc w:val="both"/>
              <w:rPr>
                <w:rFonts w:ascii="Times New Roman" w:hAnsi="Times New Roman"/>
                <w:bCs/>
                <w:color w:val="000000"/>
                <w:sz w:val="24"/>
                <w:szCs w:val="24"/>
              </w:rPr>
            </w:pPr>
            <w:r w:rsidRPr="00B52DCE">
              <w:rPr>
                <w:rFonts w:ascii="Times New Roman" w:hAnsi="Times New Roman"/>
                <w:bCs/>
                <w:color w:val="000000"/>
                <w:sz w:val="24"/>
                <w:szCs w:val="24"/>
              </w:rPr>
              <w:t xml:space="preserve">Коди ЄДРПОУ підрядників. </w:t>
            </w:r>
          </w:p>
        </w:tc>
        <w:tc>
          <w:tcPr>
            <w:tcW w:w="3543" w:type="dxa"/>
            <w:tcBorders>
              <w:top w:val="single" w:sz="4" w:space="0" w:color="auto"/>
              <w:left w:val="single" w:sz="4" w:space="0" w:color="auto"/>
              <w:bottom w:val="single" w:sz="4" w:space="0" w:color="auto"/>
              <w:right w:val="single" w:sz="4" w:space="0" w:color="auto"/>
            </w:tcBorders>
          </w:tcPr>
          <w:p w:rsidR="00D35808" w:rsidRDefault="00D35808">
            <w:pPr>
              <w:pStyle w:val="a7"/>
              <w:jc w:val="both"/>
              <w:rPr>
                <w:rFonts w:ascii="Times New Roman" w:hAnsi="Times New Roman"/>
                <w:bCs/>
                <w:color w:val="000000"/>
                <w:sz w:val="24"/>
                <w:szCs w:val="24"/>
              </w:rPr>
            </w:pPr>
          </w:p>
        </w:tc>
      </w:tr>
      <w:tr w:rsidR="00D35808">
        <w:trPr>
          <w:trHeight w:val="538"/>
        </w:trPr>
        <w:tc>
          <w:tcPr>
            <w:tcW w:w="9639" w:type="dxa"/>
            <w:gridSpan w:val="2"/>
            <w:tcBorders>
              <w:top w:val="single" w:sz="4" w:space="0" w:color="auto"/>
              <w:left w:val="single" w:sz="4" w:space="0" w:color="auto"/>
              <w:bottom w:val="single" w:sz="4" w:space="0" w:color="auto"/>
              <w:right w:val="single" w:sz="4" w:space="0" w:color="auto"/>
            </w:tcBorders>
            <w:shd w:val="clear" w:color="auto" w:fill="auto"/>
            <w:hideMark/>
          </w:tcPr>
          <w:p w:rsidR="00D35808" w:rsidRPr="00B52DCE" w:rsidRDefault="001B25A5" w:rsidP="00B52DCE">
            <w:pPr>
              <w:spacing w:before="120"/>
              <w:ind w:left="360"/>
              <w:jc w:val="both"/>
              <w:rPr>
                <w:rFonts w:ascii="Times New Roman" w:hAnsi="Times New Roman"/>
                <w:b/>
                <w:bCs/>
                <w:color w:val="000000"/>
                <w:sz w:val="24"/>
                <w:szCs w:val="24"/>
              </w:rPr>
            </w:pPr>
            <w:r w:rsidRPr="00B52DCE">
              <w:rPr>
                <w:rFonts w:ascii="Times New Roman" w:hAnsi="Times New Roman"/>
                <w:b/>
                <w:bCs/>
                <w:color w:val="000000"/>
                <w:sz w:val="24"/>
                <w:szCs w:val="24"/>
              </w:rPr>
              <w:t>Вимоги до організації надання послуги </w:t>
            </w:r>
          </w:p>
        </w:tc>
      </w:tr>
      <w:tr w:rsidR="00E02A95" w:rsidTr="00B52DC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E02A95" w:rsidRPr="00B52DCE" w:rsidRDefault="00E02A95" w:rsidP="00B52DCE">
            <w:pPr>
              <w:pStyle w:val="a7"/>
              <w:numPr>
                <w:ilvl w:val="0"/>
                <w:numId w:val="9"/>
              </w:numPr>
              <w:spacing w:after="0" w:line="240" w:lineRule="auto"/>
              <w:jc w:val="both"/>
              <w:rPr>
                <w:rFonts w:ascii="Times New Roman" w:hAnsi="Times New Roman"/>
                <w:sz w:val="24"/>
                <w:szCs w:val="24"/>
                <w:lang w:eastAsia="uk-UA"/>
              </w:rPr>
            </w:pPr>
            <w:r w:rsidRPr="00B52DCE">
              <w:rPr>
                <w:rFonts w:ascii="Times New Roman" w:hAnsi="Times New Roman"/>
                <w:sz w:val="24"/>
                <w:szCs w:val="24"/>
                <w:lang w:eastAsia="uk-UA"/>
              </w:rPr>
              <w:t>Наявність відділення або ліжок кардіологічного профілю – щонайменше 6 обладнаних ліжок для постійного моніторингу ЧСС, ЕКГ, АТ, SpO2, температури тіла та з можливістю цілодобової подачі кисню.</w:t>
            </w:r>
          </w:p>
        </w:tc>
        <w:tc>
          <w:tcPr>
            <w:tcW w:w="3543" w:type="dxa"/>
            <w:tcBorders>
              <w:top w:val="single" w:sz="4" w:space="0" w:color="auto"/>
              <w:left w:val="single" w:sz="4" w:space="0" w:color="auto"/>
              <w:bottom w:val="single" w:sz="4" w:space="0" w:color="auto"/>
              <w:right w:val="single" w:sz="4" w:space="0" w:color="auto"/>
            </w:tcBorders>
          </w:tcPr>
          <w:p w:rsidR="00E02A95" w:rsidRDefault="00E02A95" w:rsidP="00E02A95">
            <w:pPr>
              <w:spacing w:after="0" w:line="240" w:lineRule="auto"/>
              <w:ind w:left="360"/>
              <w:rPr>
                <w:rFonts w:ascii="Times New Roman" w:hAnsi="Times New Roman"/>
                <w:sz w:val="24"/>
                <w:szCs w:val="24"/>
                <w:lang w:eastAsia="uk-UA"/>
              </w:rPr>
            </w:pPr>
          </w:p>
        </w:tc>
      </w:tr>
      <w:tr w:rsidR="00E02A95" w:rsidTr="00B52DC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E02A95" w:rsidRPr="00B52DCE" w:rsidRDefault="00E02A95" w:rsidP="00B52DCE">
            <w:pPr>
              <w:pStyle w:val="a7"/>
              <w:numPr>
                <w:ilvl w:val="0"/>
                <w:numId w:val="9"/>
              </w:numPr>
              <w:spacing w:after="0" w:line="240" w:lineRule="auto"/>
              <w:jc w:val="both"/>
              <w:rPr>
                <w:rFonts w:ascii="Times New Roman" w:hAnsi="Times New Roman"/>
                <w:sz w:val="24"/>
                <w:szCs w:val="24"/>
                <w:lang w:eastAsia="uk-UA"/>
              </w:rPr>
            </w:pPr>
            <w:r w:rsidRPr="00B52DCE">
              <w:rPr>
                <w:rFonts w:ascii="Times New Roman" w:hAnsi="Times New Roman"/>
                <w:sz w:val="24"/>
                <w:szCs w:val="24"/>
                <w:lang w:eastAsia="uk-UA"/>
              </w:rPr>
              <w:t xml:space="preserve">Наявність відділення інтервенційної кардіології та </w:t>
            </w:r>
            <w:proofErr w:type="spellStart"/>
            <w:r w:rsidRPr="00B52DCE">
              <w:rPr>
                <w:rFonts w:ascii="Times New Roman" w:hAnsi="Times New Roman"/>
                <w:sz w:val="24"/>
                <w:szCs w:val="24"/>
                <w:lang w:eastAsia="uk-UA"/>
              </w:rPr>
              <w:t>реперфузійної</w:t>
            </w:r>
            <w:proofErr w:type="spellEnd"/>
            <w:r w:rsidRPr="00B52DCE">
              <w:rPr>
                <w:rFonts w:ascii="Times New Roman" w:hAnsi="Times New Roman"/>
                <w:sz w:val="24"/>
                <w:szCs w:val="24"/>
                <w:lang w:eastAsia="uk-UA"/>
              </w:rPr>
              <w:t xml:space="preserve"> терапії, що включає </w:t>
            </w:r>
            <w:proofErr w:type="spellStart"/>
            <w:r w:rsidRPr="00B52DCE">
              <w:rPr>
                <w:rFonts w:ascii="Times New Roman" w:hAnsi="Times New Roman"/>
                <w:sz w:val="24"/>
                <w:szCs w:val="24"/>
                <w:lang w:eastAsia="uk-UA"/>
              </w:rPr>
              <w:t>катетеризаційну</w:t>
            </w:r>
            <w:proofErr w:type="spellEnd"/>
            <w:r w:rsidRPr="00B52DCE">
              <w:rPr>
                <w:rFonts w:ascii="Times New Roman" w:hAnsi="Times New Roman"/>
                <w:sz w:val="24"/>
                <w:szCs w:val="24"/>
                <w:lang w:eastAsia="uk-UA"/>
              </w:rPr>
              <w:t xml:space="preserve"> лабораторію, яка працює в цілодобовому режимі, або кардіологічного відділення з рентген-операційним блоком, який працює в цілодобовому режимі, та палати або відділення інтенсивної терапії.</w:t>
            </w:r>
          </w:p>
        </w:tc>
        <w:tc>
          <w:tcPr>
            <w:tcW w:w="3543" w:type="dxa"/>
            <w:tcBorders>
              <w:top w:val="single" w:sz="4" w:space="0" w:color="auto"/>
              <w:left w:val="single" w:sz="4" w:space="0" w:color="auto"/>
              <w:bottom w:val="single" w:sz="4" w:space="0" w:color="auto"/>
              <w:right w:val="single" w:sz="4" w:space="0" w:color="auto"/>
            </w:tcBorders>
          </w:tcPr>
          <w:p w:rsidR="00E02A95" w:rsidRDefault="00E02A95" w:rsidP="00E02A95">
            <w:pPr>
              <w:pStyle w:val="a7"/>
              <w:spacing w:after="0" w:line="240" w:lineRule="auto"/>
              <w:rPr>
                <w:rFonts w:ascii="Times New Roman" w:hAnsi="Times New Roman"/>
                <w:sz w:val="24"/>
                <w:szCs w:val="24"/>
                <w:lang w:eastAsia="uk-UA"/>
              </w:rPr>
            </w:pPr>
          </w:p>
        </w:tc>
      </w:tr>
      <w:tr w:rsidR="00E02A95" w:rsidTr="00B52DC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E02A95" w:rsidRPr="00B52DCE" w:rsidRDefault="00E02A95" w:rsidP="00B52DCE">
            <w:pPr>
              <w:pStyle w:val="a7"/>
              <w:numPr>
                <w:ilvl w:val="0"/>
                <w:numId w:val="9"/>
              </w:numPr>
              <w:spacing w:after="0" w:line="240" w:lineRule="auto"/>
              <w:jc w:val="both"/>
              <w:rPr>
                <w:rFonts w:ascii="Times New Roman" w:hAnsi="Times New Roman"/>
                <w:sz w:val="24"/>
                <w:szCs w:val="24"/>
                <w:lang w:eastAsia="uk-UA"/>
              </w:rPr>
            </w:pPr>
            <w:r w:rsidRPr="00B52DCE">
              <w:rPr>
                <w:rFonts w:ascii="Times New Roman" w:hAnsi="Times New Roman"/>
                <w:sz w:val="24"/>
                <w:szCs w:val="24"/>
                <w:lang w:eastAsia="uk-UA"/>
              </w:rPr>
              <w:t xml:space="preserve">Забезпечення можливості цілодобового проведення лабораторних досліджень відповідно до галузевих стандартів у сфері охорони здоров’я в закладі та/або на умовах договору </w:t>
            </w:r>
            <w:proofErr w:type="spellStart"/>
            <w:r w:rsidRPr="00B52DCE">
              <w:rPr>
                <w:rFonts w:ascii="Times New Roman" w:hAnsi="Times New Roman"/>
                <w:sz w:val="24"/>
                <w:szCs w:val="24"/>
                <w:lang w:eastAsia="uk-UA"/>
              </w:rPr>
              <w:t>підряду</w:t>
            </w:r>
            <w:proofErr w:type="spellEnd"/>
            <w:r w:rsidRPr="00B52DCE">
              <w:rPr>
                <w:rFonts w:ascii="Times New Roman" w:hAnsi="Times New Roman"/>
                <w:sz w:val="24"/>
                <w:szCs w:val="24"/>
                <w:lang w:eastAsia="uk-UA"/>
              </w:rPr>
              <w:t xml:space="preserve"> за місцем надання послуг.</w:t>
            </w:r>
          </w:p>
        </w:tc>
        <w:tc>
          <w:tcPr>
            <w:tcW w:w="3543" w:type="dxa"/>
            <w:tcBorders>
              <w:top w:val="single" w:sz="4" w:space="0" w:color="auto"/>
              <w:left w:val="single" w:sz="4" w:space="0" w:color="auto"/>
              <w:bottom w:val="single" w:sz="4" w:space="0" w:color="auto"/>
              <w:right w:val="single" w:sz="4" w:space="0" w:color="auto"/>
            </w:tcBorders>
          </w:tcPr>
          <w:p w:rsidR="00E02A95" w:rsidRDefault="00E02A95" w:rsidP="00E02A95">
            <w:pPr>
              <w:pStyle w:val="a7"/>
              <w:spacing w:after="0" w:line="240" w:lineRule="auto"/>
              <w:rPr>
                <w:rFonts w:ascii="Times New Roman" w:hAnsi="Times New Roman"/>
                <w:sz w:val="24"/>
                <w:szCs w:val="24"/>
                <w:lang w:eastAsia="uk-UA"/>
              </w:rPr>
            </w:pPr>
          </w:p>
        </w:tc>
      </w:tr>
      <w:tr w:rsidR="00E02A95" w:rsidTr="00B52DC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E02A95" w:rsidRPr="00B52DCE" w:rsidRDefault="00E02A95" w:rsidP="00B52DCE">
            <w:pPr>
              <w:pStyle w:val="a7"/>
              <w:numPr>
                <w:ilvl w:val="0"/>
                <w:numId w:val="9"/>
              </w:numPr>
              <w:spacing w:after="0" w:line="240" w:lineRule="auto"/>
              <w:jc w:val="both"/>
              <w:rPr>
                <w:rFonts w:ascii="Times New Roman" w:hAnsi="Times New Roman"/>
                <w:sz w:val="24"/>
                <w:szCs w:val="24"/>
                <w:lang w:eastAsia="uk-UA"/>
              </w:rPr>
            </w:pPr>
            <w:r w:rsidRPr="00B52DCE">
              <w:rPr>
                <w:rFonts w:ascii="Times New Roman" w:hAnsi="Times New Roman"/>
                <w:sz w:val="24"/>
                <w:szCs w:val="24"/>
                <w:lang w:eastAsia="uk-UA"/>
              </w:rPr>
              <w:lastRenderedPageBreak/>
              <w:t>Забезпечення можливості цілодобового проведення інструментальних досліджень відповідно до галузевих стандартів у сфері охорони здоров’я в закладі та/або на умовах договору оренди чи іншого права користування  необхідного діагностичного обладнання за місцем надання послуг.</w:t>
            </w:r>
          </w:p>
        </w:tc>
        <w:tc>
          <w:tcPr>
            <w:tcW w:w="3543" w:type="dxa"/>
            <w:tcBorders>
              <w:top w:val="single" w:sz="4" w:space="0" w:color="auto"/>
              <w:left w:val="single" w:sz="4" w:space="0" w:color="auto"/>
              <w:bottom w:val="single" w:sz="4" w:space="0" w:color="auto"/>
              <w:right w:val="single" w:sz="4" w:space="0" w:color="auto"/>
            </w:tcBorders>
          </w:tcPr>
          <w:p w:rsidR="00E02A95" w:rsidRDefault="00E02A95" w:rsidP="00E02A95">
            <w:pPr>
              <w:pStyle w:val="a7"/>
              <w:spacing w:after="0" w:line="240" w:lineRule="auto"/>
              <w:rPr>
                <w:rFonts w:ascii="Times New Roman" w:hAnsi="Times New Roman"/>
                <w:sz w:val="24"/>
                <w:szCs w:val="24"/>
                <w:lang w:eastAsia="uk-UA"/>
              </w:rPr>
            </w:pPr>
          </w:p>
        </w:tc>
      </w:tr>
      <w:tr w:rsidR="00E02A95" w:rsidTr="00B52DC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E02A95" w:rsidRPr="00B52DCE" w:rsidRDefault="00E02A95" w:rsidP="00B52DCE">
            <w:pPr>
              <w:pStyle w:val="a7"/>
              <w:numPr>
                <w:ilvl w:val="0"/>
                <w:numId w:val="9"/>
              </w:numPr>
              <w:spacing w:after="0" w:line="240" w:lineRule="auto"/>
              <w:jc w:val="both"/>
              <w:rPr>
                <w:rFonts w:ascii="Times New Roman" w:hAnsi="Times New Roman"/>
                <w:sz w:val="24"/>
                <w:szCs w:val="24"/>
                <w:lang w:eastAsia="uk-UA"/>
              </w:rPr>
            </w:pPr>
            <w:r w:rsidRPr="00B52DCE">
              <w:rPr>
                <w:rFonts w:ascii="Times New Roman" w:hAnsi="Times New Roman"/>
                <w:sz w:val="24"/>
                <w:szCs w:val="24"/>
                <w:lang w:eastAsia="uk-UA"/>
              </w:rPr>
              <w:t>Забезпечення постійного моніторингу стану пацієнтів відповідно до галузевих стандартів у сфері охорони здоров’я.</w:t>
            </w:r>
          </w:p>
        </w:tc>
        <w:tc>
          <w:tcPr>
            <w:tcW w:w="3543" w:type="dxa"/>
            <w:tcBorders>
              <w:top w:val="single" w:sz="4" w:space="0" w:color="auto"/>
              <w:left w:val="single" w:sz="4" w:space="0" w:color="auto"/>
              <w:bottom w:val="single" w:sz="4" w:space="0" w:color="auto"/>
              <w:right w:val="single" w:sz="4" w:space="0" w:color="auto"/>
            </w:tcBorders>
          </w:tcPr>
          <w:p w:rsidR="00E02A95" w:rsidRDefault="00E02A95" w:rsidP="00E02A95">
            <w:pPr>
              <w:pStyle w:val="a7"/>
              <w:spacing w:after="0" w:line="240" w:lineRule="auto"/>
              <w:rPr>
                <w:rFonts w:ascii="Times New Roman" w:hAnsi="Times New Roman"/>
                <w:sz w:val="24"/>
                <w:szCs w:val="24"/>
                <w:lang w:eastAsia="uk-UA"/>
              </w:rPr>
            </w:pPr>
          </w:p>
        </w:tc>
      </w:tr>
      <w:tr w:rsidR="00E02A95" w:rsidTr="00B52DC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E02A95" w:rsidRPr="00B52DCE" w:rsidRDefault="00E02A95" w:rsidP="00B52DCE">
            <w:pPr>
              <w:pStyle w:val="a7"/>
              <w:numPr>
                <w:ilvl w:val="0"/>
                <w:numId w:val="9"/>
              </w:numPr>
              <w:spacing w:after="0" w:line="240" w:lineRule="auto"/>
              <w:jc w:val="both"/>
              <w:rPr>
                <w:rFonts w:ascii="Times New Roman" w:hAnsi="Times New Roman"/>
                <w:sz w:val="24"/>
                <w:szCs w:val="24"/>
                <w:lang w:eastAsia="uk-UA"/>
              </w:rPr>
            </w:pPr>
            <w:r w:rsidRPr="00B52DCE">
              <w:rPr>
                <w:rFonts w:ascii="Times New Roman" w:hAnsi="Times New Roman"/>
                <w:sz w:val="24"/>
                <w:szCs w:val="24"/>
                <w:lang w:eastAsia="uk-UA"/>
              </w:rPr>
              <w:t>Організація забезпечення компонентами та препаратами крові.</w:t>
            </w:r>
          </w:p>
        </w:tc>
        <w:tc>
          <w:tcPr>
            <w:tcW w:w="3543" w:type="dxa"/>
            <w:tcBorders>
              <w:top w:val="single" w:sz="4" w:space="0" w:color="auto"/>
              <w:left w:val="single" w:sz="4" w:space="0" w:color="auto"/>
              <w:bottom w:val="single" w:sz="4" w:space="0" w:color="auto"/>
              <w:right w:val="single" w:sz="4" w:space="0" w:color="auto"/>
            </w:tcBorders>
          </w:tcPr>
          <w:p w:rsidR="00E02A95" w:rsidRDefault="00E02A95" w:rsidP="00E02A95">
            <w:pPr>
              <w:pStyle w:val="a7"/>
              <w:spacing w:after="0" w:line="240" w:lineRule="auto"/>
              <w:rPr>
                <w:rFonts w:ascii="Times New Roman" w:hAnsi="Times New Roman"/>
                <w:sz w:val="24"/>
                <w:szCs w:val="24"/>
                <w:lang w:eastAsia="uk-UA"/>
              </w:rPr>
            </w:pPr>
          </w:p>
        </w:tc>
      </w:tr>
      <w:tr w:rsidR="00E02A95" w:rsidTr="00B52DC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E02A95" w:rsidRPr="00B52DCE" w:rsidRDefault="00E02A95" w:rsidP="00B52DCE">
            <w:pPr>
              <w:pStyle w:val="a7"/>
              <w:numPr>
                <w:ilvl w:val="0"/>
                <w:numId w:val="9"/>
              </w:numPr>
              <w:spacing w:after="0" w:line="240" w:lineRule="auto"/>
              <w:jc w:val="both"/>
              <w:rPr>
                <w:rFonts w:ascii="Times New Roman" w:hAnsi="Times New Roman"/>
                <w:sz w:val="24"/>
                <w:szCs w:val="24"/>
                <w:lang w:eastAsia="uk-UA"/>
              </w:rPr>
            </w:pPr>
            <w:r w:rsidRPr="00B52DCE">
              <w:rPr>
                <w:rFonts w:ascii="Times New Roman" w:hAnsi="Times New Roman"/>
                <w:sz w:val="24"/>
                <w:szCs w:val="24"/>
                <w:lang w:eastAsia="uk-UA"/>
              </w:rPr>
              <w:t xml:space="preserve">Забезпечення можливості проведення консультацій, а також </w:t>
            </w:r>
            <w:proofErr w:type="spellStart"/>
            <w:r w:rsidRPr="00B52DCE">
              <w:rPr>
                <w:rFonts w:ascii="Times New Roman" w:hAnsi="Times New Roman"/>
                <w:sz w:val="24"/>
                <w:szCs w:val="24"/>
                <w:lang w:eastAsia="uk-UA"/>
              </w:rPr>
              <w:t>телемедичних</w:t>
            </w:r>
            <w:proofErr w:type="spellEnd"/>
            <w:r w:rsidRPr="00B52DCE">
              <w:rPr>
                <w:rFonts w:ascii="Times New Roman" w:hAnsi="Times New Roman"/>
                <w:sz w:val="24"/>
                <w:szCs w:val="24"/>
                <w:lang w:eastAsia="uk-UA"/>
              </w:rPr>
              <w:t xml:space="preserve"> консультацій, лікарями інших спеціальностей у закладі або на умовах договору </w:t>
            </w:r>
            <w:proofErr w:type="spellStart"/>
            <w:r w:rsidRPr="00B52DCE">
              <w:rPr>
                <w:rFonts w:ascii="Times New Roman" w:hAnsi="Times New Roman"/>
                <w:sz w:val="24"/>
                <w:szCs w:val="24"/>
                <w:lang w:eastAsia="uk-UA"/>
              </w:rPr>
              <w:t>підряду</w:t>
            </w:r>
            <w:proofErr w:type="spellEnd"/>
            <w:r w:rsidRPr="00B52DCE">
              <w:rPr>
                <w:rFonts w:ascii="Times New Roman" w:hAnsi="Times New Roman"/>
                <w:sz w:val="24"/>
                <w:szCs w:val="24"/>
                <w:lang w:eastAsia="uk-UA"/>
              </w:rPr>
              <w:t xml:space="preserve">. </w:t>
            </w:r>
          </w:p>
        </w:tc>
        <w:tc>
          <w:tcPr>
            <w:tcW w:w="3543" w:type="dxa"/>
            <w:tcBorders>
              <w:top w:val="single" w:sz="4" w:space="0" w:color="auto"/>
              <w:left w:val="single" w:sz="4" w:space="0" w:color="auto"/>
              <w:bottom w:val="single" w:sz="4" w:space="0" w:color="auto"/>
              <w:right w:val="single" w:sz="4" w:space="0" w:color="auto"/>
            </w:tcBorders>
          </w:tcPr>
          <w:p w:rsidR="00E02A95" w:rsidRDefault="00E02A95" w:rsidP="00E02A95">
            <w:pPr>
              <w:pStyle w:val="a7"/>
              <w:spacing w:after="0" w:line="240" w:lineRule="auto"/>
              <w:rPr>
                <w:rFonts w:ascii="Times New Roman" w:hAnsi="Times New Roman"/>
                <w:sz w:val="24"/>
                <w:szCs w:val="24"/>
                <w:lang w:eastAsia="uk-UA"/>
              </w:rPr>
            </w:pPr>
          </w:p>
        </w:tc>
      </w:tr>
      <w:tr w:rsidR="00E02A95" w:rsidTr="00B52DC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E02A95" w:rsidRPr="00B52DCE" w:rsidRDefault="00E02A95" w:rsidP="00B52DCE">
            <w:pPr>
              <w:pStyle w:val="a7"/>
              <w:numPr>
                <w:ilvl w:val="0"/>
                <w:numId w:val="9"/>
              </w:numPr>
              <w:spacing w:after="0" w:line="240" w:lineRule="auto"/>
              <w:jc w:val="both"/>
              <w:rPr>
                <w:rFonts w:ascii="Times New Roman" w:hAnsi="Times New Roman"/>
                <w:sz w:val="24"/>
                <w:szCs w:val="24"/>
                <w:lang w:eastAsia="uk-UA"/>
              </w:rPr>
            </w:pPr>
            <w:r w:rsidRPr="00B52DCE">
              <w:rPr>
                <w:rFonts w:ascii="Times New Roman" w:hAnsi="Times New Roman"/>
                <w:sz w:val="24"/>
                <w:szCs w:val="24"/>
                <w:lang w:eastAsia="uk-UA"/>
              </w:rPr>
              <w:t xml:space="preserve">Забезпечення цілодобового лікарського та </w:t>
            </w:r>
            <w:proofErr w:type="spellStart"/>
            <w:r w:rsidRPr="00B52DCE">
              <w:rPr>
                <w:rFonts w:ascii="Times New Roman" w:hAnsi="Times New Roman"/>
                <w:sz w:val="24"/>
                <w:szCs w:val="24"/>
                <w:lang w:eastAsia="uk-UA"/>
              </w:rPr>
              <w:t>медсестринського</w:t>
            </w:r>
            <w:proofErr w:type="spellEnd"/>
            <w:r w:rsidRPr="00B52DCE">
              <w:rPr>
                <w:rFonts w:ascii="Times New Roman" w:hAnsi="Times New Roman"/>
                <w:sz w:val="24"/>
                <w:szCs w:val="24"/>
                <w:lang w:eastAsia="uk-UA"/>
              </w:rPr>
              <w:t xml:space="preserve"> догляду за пацієнтом/пацієнткою.</w:t>
            </w:r>
          </w:p>
        </w:tc>
        <w:tc>
          <w:tcPr>
            <w:tcW w:w="3543" w:type="dxa"/>
            <w:tcBorders>
              <w:top w:val="single" w:sz="4" w:space="0" w:color="auto"/>
              <w:left w:val="single" w:sz="4" w:space="0" w:color="auto"/>
              <w:bottom w:val="single" w:sz="4" w:space="0" w:color="auto"/>
              <w:right w:val="single" w:sz="4" w:space="0" w:color="auto"/>
            </w:tcBorders>
          </w:tcPr>
          <w:p w:rsidR="00E02A95" w:rsidRDefault="00E02A95" w:rsidP="00E02A95">
            <w:pPr>
              <w:pStyle w:val="a7"/>
              <w:spacing w:after="0" w:line="240" w:lineRule="auto"/>
              <w:rPr>
                <w:rFonts w:ascii="Times New Roman" w:hAnsi="Times New Roman"/>
                <w:sz w:val="24"/>
                <w:szCs w:val="24"/>
                <w:lang w:eastAsia="uk-UA"/>
              </w:rPr>
            </w:pPr>
          </w:p>
        </w:tc>
      </w:tr>
      <w:tr w:rsidR="00E02A95" w:rsidTr="00B52DC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E02A95" w:rsidRPr="00B52DCE" w:rsidRDefault="00E02A95" w:rsidP="00B52DCE">
            <w:pPr>
              <w:pStyle w:val="a7"/>
              <w:numPr>
                <w:ilvl w:val="0"/>
                <w:numId w:val="9"/>
              </w:numPr>
              <w:spacing w:after="0" w:line="240" w:lineRule="auto"/>
              <w:jc w:val="both"/>
              <w:rPr>
                <w:rFonts w:ascii="Times New Roman" w:hAnsi="Times New Roman"/>
                <w:sz w:val="24"/>
                <w:szCs w:val="24"/>
                <w:lang w:eastAsia="uk-UA"/>
              </w:rPr>
            </w:pPr>
            <w:r w:rsidRPr="00B52DCE">
              <w:rPr>
                <w:rFonts w:ascii="Times New Roman" w:hAnsi="Times New Roman"/>
                <w:sz w:val="24"/>
                <w:szCs w:val="24"/>
                <w:lang w:eastAsia="uk-UA"/>
              </w:rPr>
              <w:t>Забезпечення надання допомоги пацієнтам з гострим інфарктом міокарда (взаємодія з іншими закладами охорони здоров’я та службою екстреної медичної допомоги відповідно до уніфікованих клінічних протоколів медичної допомоги).</w:t>
            </w:r>
          </w:p>
        </w:tc>
        <w:tc>
          <w:tcPr>
            <w:tcW w:w="3543" w:type="dxa"/>
            <w:tcBorders>
              <w:top w:val="single" w:sz="4" w:space="0" w:color="auto"/>
              <w:left w:val="single" w:sz="4" w:space="0" w:color="auto"/>
              <w:bottom w:val="single" w:sz="4" w:space="0" w:color="auto"/>
              <w:right w:val="single" w:sz="4" w:space="0" w:color="auto"/>
            </w:tcBorders>
          </w:tcPr>
          <w:p w:rsidR="00E02A95" w:rsidRDefault="00E02A95" w:rsidP="00E02A95">
            <w:pPr>
              <w:pStyle w:val="a7"/>
              <w:spacing w:after="0" w:line="240" w:lineRule="auto"/>
              <w:rPr>
                <w:rFonts w:ascii="Times New Roman" w:hAnsi="Times New Roman"/>
                <w:sz w:val="24"/>
                <w:szCs w:val="24"/>
                <w:lang w:eastAsia="uk-UA"/>
              </w:rPr>
            </w:pPr>
          </w:p>
        </w:tc>
      </w:tr>
      <w:tr w:rsidR="00E02A95" w:rsidTr="00B52DC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E02A95" w:rsidRPr="00B52DCE" w:rsidRDefault="00B52DCE" w:rsidP="00B52DCE">
            <w:pPr>
              <w:pStyle w:val="a7"/>
              <w:numPr>
                <w:ilvl w:val="0"/>
                <w:numId w:val="9"/>
              </w:numPr>
              <w:spacing w:after="0" w:line="240" w:lineRule="auto"/>
              <w:jc w:val="both"/>
              <w:rPr>
                <w:rFonts w:ascii="Times New Roman" w:hAnsi="Times New Roman"/>
                <w:sz w:val="24"/>
                <w:szCs w:val="24"/>
                <w:lang w:eastAsia="uk-UA"/>
              </w:rPr>
            </w:pPr>
            <w:r>
              <w:rPr>
                <w:rFonts w:ascii="Times New Roman" w:hAnsi="Times New Roman"/>
                <w:sz w:val="24"/>
                <w:szCs w:val="24"/>
                <w:lang w:eastAsia="uk-UA"/>
              </w:rPr>
              <w:t>1</w:t>
            </w:r>
            <w:r w:rsidR="00E02A95" w:rsidRPr="00B52DCE">
              <w:rPr>
                <w:rFonts w:ascii="Times New Roman" w:hAnsi="Times New Roman"/>
                <w:sz w:val="24"/>
                <w:szCs w:val="24"/>
                <w:lang w:eastAsia="uk-UA"/>
              </w:rPr>
              <w:t xml:space="preserve">Забезпечення консультації лікаря з фізичної та реабілітаційної медицини та/або фізичного терапевта, та/або </w:t>
            </w:r>
            <w:proofErr w:type="spellStart"/>
            <w:r w:rsidR="00E02A95" w:rsidRPr="00B52DCE">
              <w:rPr>
                <w:rFonts w:ascii="Times New Roman" w:hAnsi="Times New Roman"/>
                <w:sz w:val="24"/>
                <w:szCs w:val="24"/>
                <w:lang w:eastAsia="uk-UA"/>
              </w:rPr>
              <w:t>ерготерапевта</w:t>
            </w:r>
            <w:proofErr w:type="spellEnd"/>
            <w:r w:rsidR="00E02A95" w:rsidRPr="00B52DCE">
              <w:rPr>
                <w:rFonts w:ascii="Times New Roman" w:hAnsi="Times New Roman"/>
                <w:sz w:val="24"/>
                <w:szCs w:val="24"/>
                <w:lang w:eastAsia="uk-UA"/>
              </w:rPr>
              <w:t>, визначення та проведення реабілітаційних заходів при потребі за відсутності протипоказань.</w:t>
            </w:r>
          </w:p>
        </w:tc>
        <w:tc>
          <w:tcPr>
            <w:tcW w:w="3543" w:type="dxa"/>
            <w:tcBorders>
              <w:top w:val="single" w:sz="4" w:space="0" w:color="auto"/>
              <w:left w:val="single" w:sz="4" w:space="0" w:color="auto"/>
              <w:bottom w:val="single" w:sz="4" w:space="0" w:color="auto"/>
              <w:right w:val="single" w:sz="4" w:space="0" w:color="auto"/>
            </w:tcBorders>
          </w:tcPr>
          <w:p w:rsidR="00E02A95" w:rsidRDefault="00E02A95" w:rsidP="00E02A95">
            <w:pPr>
              <w:pStyle w:val="a7"/>
              <w:spacing w:after="0" w:line="240" w:lineRule="auto"/>
              <w:rPr>
                <w:rFonts w:ascii="Times New Roman" w:hAnsi="Times New Roman"/>
                <w:sz w:val="24"/>
                <w:szCs w:val="24"/>
                <w:lang w:eastAsia="uk-UA"/>
              </w:rPr>
            </w:pPr>
          </w:p>
        </w:tc>
      </w:tr>
      <w:tr w:rsidR="00E02A95" w:rsidTr="00B52DC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E02A95" w:rsidRPr="00B52DCE" w:rsidRDefault="00E02A95" w:rsidP="00B52DCE">
            <w:pPr>
              <w:pStyle w:val="a7"/>
              <w:numPr>
                <w:ilvl w:val="0"/>
                <w:numId w:val="9"/>
              </w:numPr>
              <w:spacing w:after="0" w:line="240" w:lineRule="auto"/>
              <w:jc w:val="both"/>
              <w:rPr>
                <w:rFonts w:ascii="Times New Roman" w:hAnsi="Times New Roman"/>
                <w:sz w:val="24"/>
                <w:szCs w:val="24"/>
                <w:lang w:eastAsia="uk-UA"/>
              </w:rPr>
            </w:pPr>
            <w:r w:rsidRPr="00B52DCE">
              <w:rPr>
                <w:rFonts w:ascii="Times New Roman" w:hAnsi="Times New Roman"/>
                <w:sz w:val="24"/>
                <w:szCs w:val="24"/>
                <w:lang w:eastAsia="uk-UA"/>
              </w:rPr>
              <w:t>Наявність затвердженої програми з інфекційного контролю та дотримання заходів із запобігання інфекціям, пов’язаним з наданням медичної допомоги, відповідно до чинних наказів МОЗ.</w:t>
            </w:r>
          </w:p>
        </w:tc>
        <w:tc>
          <w:tcPr>
            <w:tcW w:w="3543" w:type="dxa"/>
            <w:tcBorders>
              <w:top w:val="single" w:sz="4" w:space="0" w:color="auto"/>
              <w:left w:val="single" w:sz="4" w:space="0" w:color="auto"/>
              <w:bottom w:val="single" w:sz="4" w:space="0" w:color="auto"/>
              <w:right w:val="single" w:sz="4" w:space="0" w:color="auto"/>
            </w:tcBorders>
          </w:tcPr>
          <w:p w:rsidR="00E02A95" w:rsidRDefault="00E02A95" w:rsidP="00E02A95">
            <w:pPr>
              <w:pStyle w:val="a7"/>
              <w:spacing w:after="0" w:line="240" w:lineRule="auto"/>
              <w:rPr>
                <w:rFonts w:ascii="Times New Roman" w:hAnsi="Times New Roman"/>
                <w:sz w:val="24"/>
                <w:szCs w:val="24"/>
                <w:lang w:eastAsia="uk-UA"/>
              </w:rPr>
            </w:pPr>
          </w:p>
        </w:tc>
      </w:tr>
      <w:tr w:rsidR="00E02A95" w:rsidTr="00B52DC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E02A95" w:rsidRPr="00B52DCE" w:rsidRDefault="00E02A95" w:rsidP="00B52DCE">
            <w:pPr>
              <w:pStyle w:val="a7"/>
              <w:numPr>
                <w:ilvl w:val="0"/>
                <w:numId w:val="9"/>
              </w:numPr>
              <w:spacing w:after="0" w:line="240" w:lineRule="auto"/>
              <w:jc w:val="both"/>
              <w:rPr>
                <w:rFonts w:ascii="Times New Roman" w:hAnsi="Times New Roman"/>
                <w:sz w:val="24"/>
                <w:szCs w:val="24"/>
                <w:lang w:eastAsia="uk-UA"/>
              </w:rPr>
            </w:pPr>
            <w:r w:rsidRPr="00B52DCE">
              <w:rPr>
                <w:rFonts w:ascii="Times New Roman" w:hAnsi="Times New Roman"/>
                <w:sz w:val="24"/>
                <w:szCs w:val="24"/>
                <w:lang w:eastAsia="uk-UA"/>
              </w:rPr>
              <w:t xml:space="preserve">Наявність локальних документів з інфекційного контролю за особливо небезпечними інфекційними хворобами (ОНІХ) та запобігання їх розповсюдженню з обов’язково відпрацьованим сценарієм щодо впровадження протиепідемічного режиму у ЗОЗ та його суворого дотримання в організації роботи та наданні медичної допомоги в умовах виникнення пандемії, а також у випадку виникнення осередку інфікування ОНІХ (зокрема, гострої респіраторної хвороби COVID-19, спричиненої </w:t>
            </w:r>
            <w:proofErr w:type="spellStart"/>
            <w:r w:rsidRPr="00B52DCE">
              <w:rPr>
                <w:rFonts w:ascii="Times New Roman" w:hAnsi="Times New Roman"/>
                <w:sz w:val="24"/>
                <w:szCs w:val="24"/>
                <w:lang w:eastAsia="uk-UA"/>
              </w:rPr>
              <w:t>коронавірусом</w:t>
            </w:r>
            <w:proofErr w:type="spellEnd"/>
            <w:r w:rsidRPr="00B52DCE">
              <w:rPr>
                <w:rFonts w:ascii="Times New Roman" w:hAnsi="Times New Roman"/>
                <w:sz w:val="24"/>
                <w:szCs w:val="24"/>
                <w:lang w:eastAsia="uk-UA"/>
              </w:rPr>
              <w:t xml:space="preserve"> SARS-CoV-2).</w:t>
            </w:r>
          </w:p>
        </w:tc>
        <w:tc>
          <w:tcPr>
            <w:tcW w:w="3543" w:type="dxa"/>
            <w:tcBorders>
              <w:top w:val="single" w:sz="4" w:space="0" w:color="auto"/>
              <w:left w:val="single" w:sz="4" w:space="0" w:color="auto"/>
              <w:bottom w:val="single" w:sz="4" w:space="0" w:color="auto"/>
              <w:right w:val="single" w:sz="4" w:space="0" w:color="auto"/>
            </w:tcBorders>
          </w:tcPr>
          <w:p w:rsidR="00E02A95" w:rsidRDefault="00E02A95" w:rsidP="00E02A95">
            <w:pPr>
              <w:pStyle w:val="a7"/>
              <w:spacing w:after="0" w:line="240" w:lineRule="auto"/>
              <w:rPr>
                <w:rFonts w:ascii="Times New Roman" w:hAnsi="Times New Roman"/>
                <w:sz w:val="24"/>
                <w:szCs w:val="24"/>
                <w:lang w:eastAsia="uk-UA"/>
              </w:rPr>
            </w:pPr>
          </w:p>
        </w:tc>
      </w:tr>
      <w:tr w:rsidR="00E02A95" w:rsidTr="00B52DC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E02A95" w:rsidRPr="00B52DCE" w:rsidRDefault="00E02A95" w:rsidP="00B52DCE">
            <w:pPr>
              <w:pStyle w:val="a7"/>
              <w:numPr>
                <w:ilvl w:val="0"/>
                <w:numId w:val="9"/>
              </w:numPr>
              <w:spacing w:after="0" w:line="240" w:lineRule="auto"/>
              <w:jc w:val="both"/>
              <w:rPr>
                <w:rFonts w:ascii="Times New Roman" w:hAnsi="Times New Roman"/>
                <w:sz w:val="24"/>
                <w:szCs w:val="24"/>
                <w:lang w:eastAsia="uk-UA"/>
              </w:rPr>
            </w:pPr>
            <w:r w:rsidRPr="00B52DCE">
              <w:rPr>
                <w:rFonts w:ascii="Times New Roman" w:hAnsi="Times New Roman"/>
                <w:sz w:val="24"/>
                <w:szCs w:val="24"/>
                <w:lang w:eastAsia="uk-UA"/>
              </w:rPr>
              <w:t>Забезпечення права пацієнта/пацієнтки, який/яка перебуває на лікуванні у відділенні інтенсивної терапії, на допуск до нього/неї відвідувачів 24 години на добу в будь-який день тижня згідно з правилами, визначеними чинними нормативно-правовими актами.</w:t>
            </w:r>
          </w:p>
        </w:tc>
        <w:tc>
          <w:tcPr>
            <w:tcW w:w="3543" w:type="dxa"/>
            <w:tcBorders>
              <w:top w:val="single" w:sz="4" w:space="0" w:color="auto"/>
              <w:left w:val="single" w:sz="4" w:space="0" w:color="auto"/>
              <w:bottom w:val="single" w:sz="4" w:space="0" w:color="auto"/>
              <w:right w:val="single" w:sz="4" w:space="0" w:color="auto"/>
            </w:tcBorders>
          </w:tcPr>
          <w:p w:rsidR="00E02A95" w:rsidRDefault="00E02A95" w:rsidP="00E02A95">
            <w:pPr>
              <w:pStyle w:val="a7"/>
              <w:spacing w:after="0" w:line="240" w:lineRule="auto"/>
              <w:rPr>
                <w:rFonts w:ascii="Times New Roman" w:hAnsi="Times New Roman"/>
                <w:sz w:val="24"/>
                <w:szCs w:val="24"/>
                <w:lang w:eastAsia="uk-UA"/>
              </w:rPr>
            </w:pPr>
          </w:p>
        </w:tc>
      </w:tr>
      <w:tr w:rsidR="00E02A95" w:rsidTr="00B52DC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E02A95" w:rsidRPr="00B52DCE" w:rsidRDefault="00E02A95" w:rsidP="00B52DCE">
            <w:pPr>
              <w:pStyle w:val="a7"/>
              <w:numPr>
                <w:ilvl w:val="0"/>
                <w:numId w:val="9"/>
              </w:numPr>
              <w:spacing w:after="0" w:line="240" w:lineRule="auto"/>
              <w:jc w:val="both"/>
              <w:rPr>
                <w:rFonts w:ascii="Times New Roman" w:hAnsi="Times New Roman"/>
                <w:sz w:val="24"/>
                <w:szCs w:val="24"/>
                <w:lang w:eastAsia="uk-UA"/>
              </w:rPr>
            </w:pPr>
            <w:r w:rsidRPr="00B52DCE">
              <w:rPr>
                <w:rFonts w:ascii="Times New Roman" w:hAnsi="Times New Roman"/>
                <w:sz w:val="24"/>
                <w:szCs w:val="24"/>
                <w:lang w:eastAsia="uk-UA"/>
              </w:rPr>
              <w:lastRenderedPageBreak/>
              <w:t>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пацієнта/пацієнтки на отримання медичної допомоги необхідного обсягу та належної якості.</w:t>
            </w:r>
          </w:p>
        </w:tc>
        <w:tc>
          <w:tcPr>
            <w:tcW w:w="3543" w:type="dxa"/>
            <w:tcBorders>
              <w:top w:val="single" w:sz="4" w:space="0" w:color="auto"/>
              <w:left w:val="single" w:sz="4" w:space="0" w:color="auto"/>
              <w:bottom w:val="single" w:sz="4" w:space="0" w:color="auto"/>
              <w:right w:val="single" w:sz="4" w:space="0" w:color="auto"/>
            </w:tcBorders>
          </w:tcPr>
          <w:p w:rsidR="00E02A95" w:rsidRDefault="00E02A95" w:rsidP="00E02A95">
            <w:pPr>
              <w:pStyle w:val="a7"/>
              <w:spacing w:after="0" w:line="240" w:lineRule="auto"/>
              <w:rPr>
                <w:rFonts w:ascii="Times New Roman" w:hAnsi="Times New Roman"/>
                <w:sz w:val="24"/>
                <w:szCs w:val="24"/>
                <w:lang w:eastAsia="uk-UA"/>
              </w:rPr>
            </w:pPr>
          </w:p>
        </w:tc>
      </w:tr>
      <w:tr w:rsidR="00E02A95" w:rsidTr="00B52DC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E02A95" w:rsidRPr="00B52DCE" w:rsidRDefault="00E02A95" w:rsidP="00B52DCE">
            <w:pPr>
              <w:pStyle w:val="a7"/>
              <w:numPr>
                <w:ilvl w:val="0"/>
                <w:numId w:val="9"/>
              </w:numPr>
              <w:spacing w:after="0" w:line="240" w:lineRule="auto"/>
              <w:jc w:val="both"/>
              <w:rPr>
                <w:rFonts w:ascii="Times New Roman" w:hAnsi="Times New Roman"/>
                <w:color w:val="000000"/>
                <w:sz w:val="24"/>
                <w:szCs w:val="24"/>
                <w:lang w:eastAsia="uk-UA"/>
              </w:rPr>
            </w:pPr>
            <w:r w:rsidRPr="00B52DCE">
              <w:rPr>
                <w:rFonts w:ascii="Times New Roman" w:hAnsi="Times New Roman"/>
                <w:color w:val="000000"/>
                <w:sz w:val="24"/>
                <w:szCs w:val="24"/>
                <w:lang w:eastAsia="uk-UA"/>
              </w:rPr>
              <w:t xml:space="preserve">Здійснення закупівлі лікарських засобів та медичних виробів, необхідних для надання медичної допомоги відповідно до галузевих стандартів. Організація ефективного управління запасами лікарських засобів, медичних виробів та витратних матеріалів, закуплених закладом або отриманих шляхом централізованих </w:t>
            </w:r>
            <w:proofErr w:type="spellStart"/>
            <w:r w:rsidRPr="00B52DCE">
              <w:rPr>
                <w:rFonts w:ascii="Times New Roman" w:hAnsi="Times New Roman"/>
                <w:color w:val="000000"/>
                <w:sz w:val="24"/>
                <w:szCs w:val="24"/>
                <w:lang w:eastAsia="uk-UA"/>
              </w:rPr>
              <w:t>закупівель</w:t>
            </w:r>
            <w:proofErr w:type="spellEnd"/>
            <w:r w:rsidRPr="00B52DCE">
              <w:rPr>
                <w:rFonts w:ascii="Times New Roman" w:hAnsi="Times New Roman"/>
                <w:color w:val="000000"/>
                <w:sz w:val="24"/>
                <w:szCs w:val="24"/>
                <w:lang w:eastAsia="uk-UA"/>
              </w:rPr>
              <w:t xml:space="preserve"> МОЗ України. Використання та збереження залишків лікарських засобів та медичних виробів, необхідних для лікування пацієнтів, в тому числі після закінчення дії договору</w:t>
            </w:r>
          </w:p>
        </w:tc>
        <w:tc>
          <w:tcPr>
            <w:tcW w:w="3543" w:type="dxa"/>
            <w:tcBorders>
              <w:top w:val="single" w:sz="4" w:space="0" w:color="auto"/>
              <w:left w:val="single" w:sz="4" w:space="0" w:color="auto"/>
              <w:bottom w:val="single" w:sz="4" w:space="0" w:color="auto"/>
              <w:right w:val="single" w:sz="4" w:space="0" w:color="auto"/>
            </w:tcBorders>
          </w:tcPr>
          <w:p w:rsidR="00E02A95" w:rsidRDefault="00E02A95" w:rsidP="00E02A95">
            <w:pPr>
              <w:pStyle w:val="a7"/>
              <w:spacing w:after="0" w:line="240" w:lineRule="auto"/>
              <w:rPr>
                <w:rFonts w:ascii="Times New Roman" w:hAnsi="Times New Roman"/>
                <w:sz w:val="24"/>
                <w:szCs w:val="24"/>
                <w:lang w:eastAsia="uk-UA"/>
              </w:rPr>
            </w:pPr>
          </w:p>
        </w:tc>
      </w:tr>
      <w:tr w:rsidR="00E02A95" w:rsidTr="00B52DC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E02A95" w:rsidRPr="00B52DCE" w:rsidRDefault="00E02A95" w:rsidP="00B52DCE">
            <w:pPr>
              <w:pStyle w:val="a7"/>
              <w:numPr>
                <w:ilvl w:val="0"/>
                <w:numId w:val="9"/>
              </w:numPr>
              <w:spacing w:after="0" w:line="240" w:lineRule="auto"/>
              <w:jc w:val="both"/>
              <w:rPr>
                <w:rFonts w:ascii="Times New Roman" w:hAnsi="Times New Roman"/>
                <w:sz w:val="24"/>
                <w:szCs w:val="24"/>
                <w:lang w:eastAsia="uk-UA"/>
              </w:rPr>
            </w:pPr>
            <w:r w:rsidRPr="00B52DCE">
              <w:rPr>
                <w:rFonts w:ascii="Times New Roman" w:hAnsi="Times New Roman"/>
                <w:sz w:val="24"/>
                <w:szCs w:val="24"/>
                <w:lang w:eastAsia="uk-UA"/>
              </w:rPr>
              <w:t xml:space="preserve">Наявність затвердженого клінічного маршруту пацієнта/пацієнтки з інфарктом міокарда, в тому числі для проведення ургентної </w:t>
            </w:r>
            <w:proofErr w:type="spellStart"/>
            <w:r w:rsidRPr="00B52DCE">
              <w:rPr>
                <w:rFonts w:ascii="Times New Roman" w:hAnsi="Times New Roman"/>
                <w:sz w:val="24"/>
                <w:szCs w:val="24"/>
                <w:lang w:eastAsia="uk-UA"/>
              </w:rPr>
              <w:t>інвазивної</w:t>
            </w:r>
            <w:proofErr w:type="spellEnd"/>
            <w:r w:rsidRPr="00B52DCE">
              <w:rPr>
                <w:rFonts w:ascii="Times New Roman" w:hAnsi="Times New Roman"/>
                <w:sz w:val="24"/>
                <w:szCs w:val="24"/>
                <w:lang w:eastAsia="uk-UA"/>
              </w:rPr>
              <w:t xml:space="preserve"> </w:t>
            </w:r>
            <w:proofErr w:type="spellStart"/>
            <w:r w:rsidRPr="00B52DCE">
              <w:rPr>
                <w:rFonts w:ascii="Times New Roman" w:hAnsi="Times New Roman"/>
                <w:sz w:val="24"/>
                <w:szCs w:val="24"/>
                <w:lang w:eastAsia="uk-UA"/>
              </w:rPr>
              <w:t>перкутанної</w:t>
            </w:r>
            <w:proofErr w:type="spellEnd"/>
            <w:r w:rsidRPr="00B52DCE">
              <w:rPr>
                <w:rFonts w:ascii="Times New Roman" w:hAnsi="Times New Roman"/>
                <w:sz w:val="24"/>
                <w:szCs w:val="24"/>
                <w:lang w:eastAsia="uk-UA"/>
              </w:rPr>
              <w:t xml:space="preserve"> процедури </w:t>
            </w:r>
            <w:proofErr w:type="spellStart"/>
            <w:r w:rsidRPr="00B52DCE">
              <w:rPr>
                <w:rFonts w:ascii="Times New Roman" w:hAnsi="Times New Roman"/>
                <w:sz w:val="24"/>
                <w:szCs w:val="24"/>
                <w:lang w:eastAsia="uk-UA"/>
              </w:rPr>
              <w:t>реперфузії</w:t>
            </w:r>
            <w:proofErr w:type="spellEnd"/>
            <w:r w:rsidRPr="00B52DCE">
              <w:rPr>
                <w:rFonts w:ascii="Times New Roman" w:hAnsi="Times New Roman"/>
                <w:sz w:val="24"/>
                <w:szCs w:val="24"/>
                <w:lang w:eastAsia="uk-UA"/>
              </w:rPr>
              <w:t xml:space="preserve"> (</w:t>
            </w:r>
            <w:proofErr w:type="spellStart"/>
            <w:r w:rsidRPr="00B52DCE">
              <w:rPr>
                <w:rFonts w:ascii="Times New Roman" w:hAnsi="Times New Roman"/>
                <w:sz w:val="24"/>
                <w:szCs w:val="24"/>
                <w:lang w:eastAsia="uk-UA"/>
              </w:rPr>
              <w:t>стентування</w:t>
            </w:r>
            <w:proofErr w:type="spellEnd"/>
            <w:r w:rsidRPr="00B52DCE">
              <w:rPr>
                <w:rFonts w:ascii="Times New Roman" w:hAnsi="Times New Roman"/>
                <w:sz w:val="24"/>
                <w:szCs w:val="24"/>
                <w:lang w:eastAsia="uk-UA"/>
              </w:rPr>
              <w:t>).</w:t>
            </w:r>
          </w:p>
        </w:tc>
        <w:tc>
          <w:tcPr>
            <w:tcW w:w="3543" w:type="dxa"/>
            <w:tcBorders>
              <w:top w:val="single" w:sz="4" w:space="0" w:color="auto"/>
              <w:left w:val="single" w:sz="4" w:space="0" w:color="auto"/>
              <w:bottom w:val="single" w:sz="4" w:space="0" w:color="auto"/>
              <w:right w:val="single" w:sz="4" w:space="0" w:color="auto"/>
            </w:tcBorders>
          </w:tcPr>
          <w:p w:rsidR="00E02A95" w:rsidRDefault="00E02A95" w:rsidP="00E02A95">
            <w:pPr>
              <w:pStyle w:val="a7"/>
              <w:spacing w:after="0" w:line="240" w:lineRule="auto"/>
              <w:rPr>
                <w:rFonts w:ascii="Times New Roman" w:hAnsi="Times New Roman"/>
                <w:sz w:val="24"/>
                <w:szCs w:val="24"/>
                <w:lang w:eastAsia="uk-UA"/>
              </w:rPr>
            </w:pPr>
          </w:p>
        </w:tc>
      </w:tr>
      <w:tr w:rsidR="00E02A95" w:rsidTr="00B52DC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E02A95" w:rsidRPr="00B52DCE" w:rsidRDefault="00E02A95" w:rsidP="00B52DCE">
            <w:pPr>
              <w:pStyle w:val="a7"/>
              <w:numPr>
                <w:ilvl w:val="0"/>
                <w:numId w:val="9"/>
              </w:numPr>
              <w:spacing w:after="0" w:line="240" w:lineRule="auto"/>
              <w:jc w:val="both"/>
              <w:rPr>
                <w:rFonts w:ascii="Times New Roman" w:hAnsi="Times New Roman"/>
                <w:sz w:val="24"/>
                <w:szCs w:val="24"/>
                <w:lang w:eastAsia="uk-UA"/>
              </w:rPr>
            </w:pPr>
            <w:r w:rsidRPr="00B52DCE">
              <w:rPr>
                <w:rFonts w:ascii="Times New Roman" w:hAnsi="Times New Roman"/>
                <w:sz w:val="24"/>
                <w:szCs w:val="24"/>
                <w:lang w:eastAsia="uk-UA"/>
              </w:rPr>
              <w:t>Ведення медичної карти стаціонарного хворого (форма №003/о) з обов’язковим обґрунтуванням клінічного діагнозу та вказанням усіх важливих діагностичних, лікувальних, реабілітаційних і профілактичних процедур, які проводяться пацієнту/пацієнтці.</w:t>
            </w:r>
          </w:p>
        </w:tc>
        <w:tc>
          <w:tcPr>
            <w:tcW w:w="3543" w:type="dxa"/>
            <w:tcBorders>
              <w:top w:val="single" w:sz="4" w:space="0" w:color="auto"/>
              <w:left w:val="single" w:sz="4" w:space="0" w:color="auto"/>
              <w:bottom w:val="single" w:sz="4" w:space="0" w:color="auto"/>
              <w:right w:val="single" w:sz="4" w:space="0" w:color="auto"/>
            </w:tcBorders>
          </w:tcPr>
          <w:p w:rsidR="00E02A95" w:rsidRDefault="00E02A95" w:rsidP="00E02A95">
            <w:pPr>
              <w:pStyle w:val="a7"/>
              <w:spacing w:after="0" w:line="240" w:lineRule="auto"/>
              <w:rPr>
                <w:rFonts w:ascii="Times New Roman" w:hAnsi="Times New Roman"/>
                <w:sz w:val="24"/>
                <w:szCs w:val="24"/>
                <w:lang w:eastAsia="uk-UA"/>
              </w:rPr>
            </w:pPr>
          </w:p>
        </w:tc>
      </w:tr>
      <w:tr w:rsidR="00E02A95" w:rsidTr="00B52DC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E02A95" w:rsidRPr="00B52DCE" w:rsidRDefault="00E02A95" w:rsidP="00B52DCE">
            <w:pPr>
              <w:pStyle w:val="a7"/>
              <w:numPr>
                <w:ilvl w:val="0"/>
                <w:numId w:val="9"/>
              </w:numPr>
              <w:spacing w:after="0" w:line="240" w:lineRule="auto"/>
              <w:jc w:val="both"/>
              <w:rPr>
                <w:rFonts w:ascii="Times New Roman" w:hAnsi="Times New Roman"/>
                <w:sz w:val="24"/>
                <w:szCs w:val="24"/>
                <w:lang w:eastAsia="uk-UA"/>
              </w:rPr>
            </w:pPr>
            <w:r w:rsidRPr="00B52DCE">
              <w:rPr>
                <w:rFonts w:ascii="Times New Roman" w:hAnsi="Times New Roman"/>
                <w:sz w:val="24"/>
                <w:szCs w:val="24"/>
                <w:lang w:eastAsia="uk-UA"/>
              </w:rPr>
              <w:t xml:space="preserve">Забезпечення оцінки стану здоров’я пацієнта/пацієнтки, в тому числі виявлення ознак насильства та дотримання вимог законодавства у сфері протидії насильству. </w:t>
            </w:r>
          </w:p>
        </w:tc>
        <w:tc>
          <w:tcPr>
            <w:tcW w:w="3543" w:type="dxa"/>
            <w:tcBorders>
              <w:top w:val="single" w:sz="4" w:space="0" w:color="auto"/>
              <w:left w:val="single" w:sz="4" w:space="0" w:color="auto"/>
              <w:bottom w:val="single" w:sz="4" w:space="0" w:color="auto"/>
              <w:right w:val="single" w:sz="4" w:space="0" w:color="auto"/>
            </w:tcBorders>
          </w:tcPr>
          <w:p w:rsidR="00E02A95" w:rsidRDefault="00E02A95" w:rsidP="00E02A95">
            <w:pPr>
              <w:pStyle w:val="a7"/>
              <w:spacing w:after="0" w:line="240" w:lineRule="auto"/>
              <w:rPr>
                <w:rFonts w:ascii="Times New Roman" w:hAnsi="Times New Roman"/>
                <w:sz w:val="24"/>
                <w:szCs w:val="24"/>
                <w:lang w:eastAsia="uk-UA"/>
              </w:rPr>
            </w:pPr>
          </w:p>
        </w:tc>
      </w:tr>
      <w:tr w:rsidR="00E02A95" w:rsidTr="00B52DC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E02A95" w:rsidRPr="00B52DCE" w:rsidRDefault="00E02A95" w:rsidP="00B52DCE">
            <w:pPr>
              <w:pStyle w:val="a7"/>
              <w:numPr>
                <w:ilvl w:val="0"/>
                <w:numId w:val="9"/>
              </w:numPr>
              <w:spacing w:after="0" w:line="240" w:lineRule="auto"/>
              <w:jc w:val="both"/>
              <w:rPr>
                <w:rFonts w:ascii="Times New Roman" w:hAnsi="Times New Roman"/>
                <w:sz w:val="24"/>
                <w:szCs w:val="24"/>
                <w:lang w:eastAsia="uk-UA"/>
              </w:rPr>
            </w:pPr>
            <w:r w:rsidRPr="00B52DCE">
              <w:rPr>
                <w:rFonts w:ascii="Times New Roman" w:hAnsi="Times New Roman"/>
                <w:sz w:val="24"/>
                <w:szCs w:val="24"/>
                <w:lang w:eastAsia="uk-UA"/>
              </w:rPr>
              <w:t>Дотримання прав людини у ЗОЗ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tc>
        <w:tc>
          <w:tcPr>
            <w:tcW w:w="3543" w:type="dxa"/>
            <w:tcBorders>
              <w:top w:val="single" w:sz="4" w:space="0" w:color="auto"/>
              <w:left w:val="single" w:sz="4" w:space="0" w:color="auto"/>
              <w:bottom w:val="single" w:sz="4" w:space="0" w:color="auto"/>
              <w:right w:val="single" w:sz="4" w:space="0" w:color="auto"/>
            </w:tcBorders>
          </w:tcPr>
          <w:p w:rsidR="00E02A95" w:rsidRDefault="00E02A95" w:rsidP="00E02A95">
            <w:pPr>
              <w:pStyle w:val="a7"/>
              <w:spacing w:after="0" w:line="240" w:lineRule="auto"/>
              <w:rPr>
                <w:rFonts w:ascii="Times New Roman" w:hAnsi="Times New Roman"/>
                <w:sz w:val="24"/>
                <w:szCs w:val="24"/>
                <w:lang w:eastAsia="uk-UA"/>
              </w:rPr>
            </w:pPr>
          </w:p>
        </w:tc>
      </w:tr>
      <w:tr w:rsidR="00E02A95" w:rsidTr="00B52DC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E02A95" w:rsidRPr="00B52DCE" w:rsidRDefault="00E02A95" w:rsidP="00B52DCE">
            <w:pPr>
              <w:pStyle w:val="a7"/>
              <w:numPr>
                <w:ilvl w:val="0"/>
                <w:numId w:val="9"/>
              </w:numPr>
              <w:spacing w:after="0" w:line="240" w:lineRule="auto"/>
              <w:jc w:val="both"/>
              <w:rPr>
                <w:rFonts w:ascii="Times New Roman" w:hAnsi="Times New Roman"/>
                <w:sz w:val="24"/>
                <w:szCs w:val="24"/>
                <w:lang w:eastAsia="uk-UA"/>
              </w:rPr>
            </w:pPr>
            <w:r w:rsidRPr="00B52DCE">
              <w:rPr>
                <w:rFonts w:ascii="Times New Roman" w:hAnsi="Times New Roman"/>
                <w:sz w:val="24"/>
                <w:szCs w:val="24"/>
                <w:lang w:eastAsia="uk-UA"/>
              </w:rPr>
              <w:t>Інформування пацієнтів щодо можливостей профілактики та лікування, залучення пацієнтів до прийняття рішень щодо їх здоров'я, узгодження плану лікування з пацієнтами відповідно до їх очікувань та можливостей.</w:t>
            </w:r>
          </w:p>
        </w:tc>
        <w:tc>
          <w:tcPr>
            <w:tcW w:w="3543" w:type="dxa"/>
            <w:tcBorders>
              <w:top w:val="single" w:sz="4" w:space="0" w:color="auto"/>
              <w:left w:val="single" w:sz="4" w:space="0" w:color="auto"/>
              <w:bottom w:val="single" w:sz="4" w:space="0" w:color="auto"/>
              <w:right w:val="single" w:sz="4" w:space="0" w:color="auto"/>
            </w:tcBorders>
          </w:tcPr>
          <w:p w:rsidR="00E02A95" w:rsidRDefault="00E02A95" w:rsidP="00E02A95">
            <w:pPr>
              <w:pStyle w:val="a7"/>
              <w:spacing w:after="0" w:line="240" w:lineRule="auto"/>
              <w:rPr>
                <w:rFonts w:ascii="Times New Roman" w:hAnsi="Times New Roman"/>
                <w:sz w:val="24"/>
                <w:szCs w:val="24"/>
                <w:lang w:eastAsia="uk-UA"/>
              </w:rPr>
            </w:pPr>
          </w:p>
        </w:tc>
      </w:tr>
      <w:tr w:rsidR="00E02A95" w:rsidTr="00B52DC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E02A95" w:rsidRPr="00B52DCE" w:rsidRDefault="00E02A95" w:rsidP="00B52DCE">
            <w:pPr>
              <w:pStyle w:val="a7"/>
              <w:numPr>
                <w:ilvl w:val="0"/>
                <w:numId w:val="9"/>
              </w:numPr>
              <w:spacing w:after="0" w:line="240" w:lineRule="auto"/>
              <w:jc w:val="both"/>
              <w:rPr>
                <w:rFonts w:ascii="Times New Roman" w:hAnsi="Times New Roman"/>
                <w:sz w:val="24"/>
                <w:szCs w:val="24"/>
                <w:lang w:eastAsia="uk-UA"/>
              </w:rPr>
            </w:pPr>
            <w:r w:rsidRPr="00B52DCE">
              <w:rPr>
                <w:rFonts w:ascii="Times New Roman" w:hAnsi="Times New Roman"/>
                <w:sz w:val="24"/>
                <w:szCs w:val="24"/>
                <w:lang w:eastAsia="uk-UA"/>
              </w:rPr>
              <w:t>Обов’язкове інформування пацієнта щодо можливості отримання інших необхідних медичних послуг безоплатно за рахунок коштів програми медичних гарантій.</w:t>
            </w:r>
          </w:p>
        </w:tc>
        <w:tc>
          <w:tcPr>
            <w:tcW w:w="3543" w:type="dxa"/>
            <w:tcBorders>
              <w:top w:val="single" w:sz="4" w:space="0" w:color="auto"/>
              <w:left w:val="single" w:sz="4" w:space="0" w:color="auto"/>
              <w:bottom w:val="single" w:sz="4" w:space="0" w:color="auto"/>
              <w:right w:val="single" w:sz="4" w:space="0" w:color="auto"/>
            </w:tcBorders>
          </w:tcPr>
          <w:p w:rsidR="00E02A95" w:rsidRDefault="00E02A95" w:rsidP="00E02A95">
            <w:pPr>
              <w:pStyle w:val="a7"/>
              <w:spacing w:after="0" w:line="240" w:lineRule="auto"/>
              <w:rPr>
                <w:rFonts w:ascii="Times New Roman" w:hAnsi="Times New Roman"/>
                <w:sz w:val="24"/>
                <w:szCs w:val="24"/>
                <w:lang w:eastAsia="uk-UA"/>
              </w:rPr>
            </w:pPr>
          </w:p>
        </w:tc>
      </w:tr>
      <w:tr w:rsidR="00E02A95" w:rsidTr="00644932">
        <w:trPr>
          <w:trHeight w:val="530"/>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E02A95" w:rsidRPr="00B52DCE" w:rsidRDefault="00E02A95" w:rsidP="00B52DCE">
            <w:pPr>
              <w:spacing w:before="120" w:after="0" w:line="240" w:lineRule="auto"/>
              <w:ind w:left="360"/>
              <w:jc w:val="both"/>
              <w:rPr>
                <w:rFonts w:ascii="Times New Roman" w:hAnsi="Times New Roman"/>
                <w:b/>
                <w:sz w:val="24"/>
                <w:szCs w:val="24"/>
                <w:lang w:eastAsia="uk-UA"/>
              </w:rPr>
            </w:pPr>
            <w:r w:rsidRPr="00B52DCE">
              <w:rPr>
                <w:rFonts w:ascii="Times New Roman" w:hAnsi="Times New Roman"/>
                <w:b/>
                <w:sz w:val="24"/>
                <w:szCs w:val="24"/>
                <w:lang w:eastAsia="uk-UA"/>
              </w:rPr>
              <w:lastRenderedPageBreak/>
              <w:t>Інші вимоги</w:t>
            </w:r>
          </w:p>
        </w:tc>
      </w:tr>
      <w:tr w:rsidR="00E02A95" w:rsidTr="00B52DC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E02A95" w:rsidRPr="00B52DCE" w:rsidRDefault="00E02A95" w:rsidP="00B52DCE">
            <w:pPr>
              <w:pStyle w:val="a7"/>
              <w:numPr>
                <w:ilvl w:val="0"/>
                <w:numId w:val="9"/>
              </w:numPr>
              <w:spacing w:after="0" w:line="240" w:lineRule="auto"/>
              <w:jc w:val="both"/>
              <w:rPr>
                <w:rFonts w:ascii="Times New Roman" w:hAnsi="Times New Roman"/>
                <w:sz w:val="24"/>
                <w:szCs w:val="24"/>
                <w:lang w:eastAsia="uk-UA"/>
              </w:rPr>
            </w:pPr>
            <w:r w:rsidRPr="00B52DCE">
              <w:rPr>
                <w:rFonts w:ascii="Times New Roman" w:hAnsi="Times New Roman"/>
                <w:color w:val="000000"/>
                <w:sz w:val="24"/>
                <w:szCs w:val="24"/>
                <w:lang w:eastAsia="uk-UA"/>
              </w:rPr>
              <w:t>Наявність ліцензії на право провадження діяльності з використання джерел іонізуючого випромінювання (експлуатація, зберігання, отримання) або державна реєстрація джерел іонізуючого випромінювання в Державному регістрі джерел іонізуючого випромінювання (на обладнання, експлуатація якого не потребує ліцензування).</w:t>
            </w:r>
          </w:p>
        </w:tc>
        <w:tc>
          <w:tcPr>
            <w:tcW w:w="3543" w:type="dxa"/>
            <w:tcBorders>
              <w:top w:val="single" w:sz="4" w:space="0" w:color="auto"/>
              <w:left w:val="single" w:sz="4" w:space="0" w:color="auto"/>
              <w:bottom w:val="single" w:sz="4" w:space="0" w:color="auto"/>
              <w:right w:val="single" w:sz="4" w:space="0" w:color="auto"/>
            </w:tcBorders>
          </w:tcPr>
          <w:p w:rsidR="00E02A95" w:rsidRDefault="00E02A95" w:rsidP="00E02A95">
            <w:pPr>
              <w:pStyle w:val="a7"/>
              <w:spacing w:after="0" w:line="240" w:lineRule="auto"/>
              <w:rPr>
                <w:rFonts w:ascii="Times New Roman" w:hAnsi="Times New Roman"/>
                <w:sz w:val="24"/>
                <w:szCs w:val="24"/>
                <w:lang w:eastAsia="uk-UA"/>
              </w:rPr>
            </w:pPr>
          </w:p>
        </w:tc>
      </w:tr>
      <w:tr w:rsidR="00E02A95" w:rsidTr="00A878BE">
        <w:trPr>
          <w:trHeight w:val="488"/>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E02A95" w:rsidRPr="00B52DCE" w:rsidRDefault="00E02A95" w:rsidP="00B52DCE">
            <w:pPr>
              <w:spacing w:before="120"/>
              <w:ind w:left="360"/>
              <w:jc w:val="both"/>
              <w:rPr>
                <w:rFonts w:ascii="Times New Roman" w:hAnsi="Times New Roman"/>
                <w:b/>
                <w:bCs/>
                <w:color w:val="000000"/>
                <w:sz w:val="24"/>
                <w:szCs w:val="24"/>
              </w:rPr>
            </w:pPr>
            <w:r w:rsidRPr="00B52DCE">
              <w:rPr>
                <w:rFonts w:ascii="Times New Roman" w:hAnsi="Times New Roman"/>
                <w:b/>
                <w:bCs/>
                <w:color w:val="000000"/>
                <w:sz w:val="24"/>
                <w:szCs w:val="24"/>
              </w:rPr>
              <w:t>Вимоги до переліку обладнання у закладі</w:t>
            </w:r>
          </w:p>
        </w:tc>
      </w:tr>
      <w:tr w:rsidR="00E02A95" w:rsidTr="00B52DCE">
        <w:trPr>
          <w:trHeight w:val="429"/>
        </w:trPr>
        <w:tc>
          <w:tcPr>
            <w:tcW w:w="6096" w:type="dxa"/>
            <w:tcBorders>
              <w:top w:val="single" w:sz="4" w:space="0" w:color="auto"/>
              <w:left w:val="single" w:sz="4" w:space="0" w:color="auto"/>
              <w:bottom w:val="single" w:sz="4" w:space="0" w:color="auto"/>
              <w:right w:val="single" w:sz="4" w:space="0" w:color="auto"/>
            </w:tcBorders>
            <w:shd w:val="clear" w:color="auto" w:fill="auto"/>
          </w:tcPr>
          <w:p w:rsidR="00E02A95" w:rsidRPr="00B52DCE" w:rsidRDefault="00E02A95" w:rsidP="00B52DCE">
            <w:pPr>
              <w:pStyle w:val="a7"/>
              <w:numPr>
                <w:ilvl w:val="0"/>
                <w:numId w:val="9"/>
              </w:numPr>
              <w:spacing w:after="0" w:line="240" w:lineRule="auto"/>
              <w:jc w:val="both"/>
              <w:rPr>
                <w:rFonts w:ascii="Times New Roman" w:hAnsi="Times New Roman"/>
                <w:sz w:val="24"/>
                <w:szCs w:val="24"/>
                <w:lang w:eastAsia="uk-UA"/>
              </w:rPr>
            </w:pPr>
            <w:r w:rsidRPr="00B52DCE">
              <w:rPr>
                <w:rFonts w:ascii="Times New Roman" w:hAnsi="Times New Roman"/>
                <w:sz w:val="24"/>
                <w:szCs w:val="24"/>
                <w:lang w:eastAsia="uk-UA"/>
              </w:rPr>
              <w:t>система рентгенівська діагностична.</w:t>
            </w:r>
          </w:p>
        </w:tc>
        <w:tc>
          <w:tcPr>
            <w:tcW w:w="3543" w:type="dxa"/>
            <w:tcBorders>
              <w:top w:val="single" w:sz="4" w:space="0" w:color="auto"/>
              <w:left w:val="single" w:sz="4" w:space="0" w:color="auto"/>
              <w:bottom w:val="single" w:sz="4" w:space="0" w:color="auto"/>
              <w:right w:val="single" w:sz="4" w:space="0" w:color="auto"/>
            </w:tcBorders>
          </w:tcPr>
          <w:p w:rsidR="00E02A95" w:rsidRDefault="00E02A95" w:rsidP="00E02A95">
            <w:pPr>
              <w:pStyle w:val="a7"/>
              <w:spacing w:after="0" w:line="240" w:lineRule="auto"/>
              <w:rPr>
                <w:rFonts w:ascii="Times New Roman" w:hAnsi="Times New Roman"/>
                <w:sz w:val="24"/>
                <w:szCs w:val="24"/>
                <w:lang w:eastAsia="uk-UA"/>
              </w:rPr>
            </w:pPr>
          </w:p>
        </w:tc>
      </w:tr>
      <w:tr w:rsidR="00E02A95" w:rsidTr="003939D5">
        <w:trPr>
          <w:trHeight w:val="632"/>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E02A95" w:rsidRPr="00B52DCE" w:rsidRDefault="00E02A95" w:rsidP="00B52DCE">
            <w:pPr>
              <w:spacing w:before="120" w:after="0" w:line="240" w:lineRule="auto"/>
              <w:ind w:left="360"/>
              <w:jc w:val="both"/>
              <w:rPr>
                <w:rFonts w:ascii="Times New Roman" w:hAnsi="Times New Roman"/>
                <w:sz w:val="24"/>
                <w:szCs w:val="24"/>
                <w:lang w:eastAsia="uk-UA"/>
              </w:rPr>
            </w:pPr>
            <w:r w:rsidRPr="00B52DCE">
              <w:rPr>
                <w:rFonts w:ascii="Times New Roman" w:hAnsi="Times New Roman"/>
                <w:b/>
                <w:bCs/>
                <w:color w:val="000000"/>
                <w:sz w:val="24"/>
                <w:szCs w:val="24"/>
              </w:rPr>
              <w:t xml:space="preserve">Інформація щодо </w:t>
            </w:r>
            <w:r w:rsidRPr="00B52DCE">
              <w:rPr>
                <w:rFonts w:ascii="Times New Roman" w:hAnsi="Times New Roman"/>
                <w:b/>
                <w:color w:val="000000"/>
                <w:sz w:val="24"/>
                <w:szCs w:val="24"/>
              </w:rPr>
              <w:t>запланованої середньомісячної кількості медичних послуг</w:t>
            </w:r>
          </w:p>
        </w:tc>
      </w:tr>
      <w:tr w:rsidR="00E02A95" w:rsidTr="00B52DCE">
        <w:trPr>
          <w:trHeight w:val="632"/>
        </w:trPr>
        <w:tc>
          <w:tcPr>
            <w:tcW w:w="6096" w:type="dxa"/>
            <w:tcBorders>
              <w:top w:val="single" w:sz="4" w:space="0" w:color="auto"/>
              <w:left w:val="single" w:sz="4" w:space="0" w:color="auto"/>
              <w:bottom w:val="single" w:sz="4" w:space="0" w:color="auto"/>
              <w:right w:val="single" w:sz="4" w:space="0" w:color="auto"/>
            </w:tcBorders>
            <w:shd w:val="clear" w:color="auto" w:fill="auto"/>
          </w:tcPr>
          <w:p w:rsidR="00E02A95" w:rsidRPr="00B52DCE" w:rsidRDefault="00E02A95" w:rsidP="00B52DCE">
            <w:pPr>
              <w:pStyle w:val="a7"/>
              <w:numPr>
                <w:ilvl w:val="0"/>
                <w:numId w:val="9"/>
              </w:numPr>
              <w:spacing w:before="120" w:after="0" w:line="240" w:lineRule="auto"/>
              <w:jc w:val="both"/>
              <w:rPr>
                <w:rFonts w:ascii="Times New Roman" w:hAnsi="Times New Roman"/>
                <w:b/>
                <w:bCs/>
                <w:color w:val="000000"/>
                <w:sz w:val="24"/>
                <w:szCs w:val="24"/>
              </w:rPr>
            </w:pPr>
            <w:r w:rsidRPr="00E02A95">
              <w:rPr>
                <w:rFonts w:ascii="Times New Roman" w:hAnsi="Times New Roman"/>
                <w:color w:val="000000"/>
                <w:sz w:val="24"/>
                <w:szCs w:val="24"/>
                <w:lang w:eastAsia="uk-UA"/>
              </w:rPr>
              <w:t>Вкажіть заплановану середньомісячну кількість пролікованих випадків при гострому інфаркті міокарда відповідно до специфікацій у 2022 році (кількість пролікованих випадків на місяць)</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E02A95" w:rsidRPr="004629BC" w:rsidRDefault="00E02A95" w:rsidP="00E02A95">
            <w:pPr>
              <w:pStyle w:val="a7"/>
              <w:spacing w:before="120" w:after="0" w:line="240" w:lineRule="auto"/>
              <w:ind w:left="0" w:firstLine="601"/>
              <w:rPr>
                <w:rFonts w:ascii="Times New Roman" w:hAnsi="Times New Roman"/>
                <w:b/>
                <w:bCs/>
                <w:color w:val="000000"/>
                <w:sz w:val="24"/>
                <w:szCs w:val="24"/>
              </w:rPr>
            </w:pPr>
          </w:p>
        </w:tc>
      </w:tr>
      <w:tr w:rsidR="00E02A95" w:rsidTr="00B52DCE">
        <w:trPr>
          <w:trHeight w:val="632"/>
        </w:trPr>
        <w:tc>
          <w:tcPr>
            <w:tcW w:w="6096" w:type="dxa"/>
            <w:tcBorders>
              <w:top w:val="single" w:sz="4" w:space="0" w:color="auto"/>
              <w:left w:val="single" w:sz="4" w:space="0" w:color="auto"/>
              <w:bottom w:val="single" w:sz="4" w:space="0" w:color="auto"/>
              <w:right w:val="single" w:sz="4" w:space="0" w:color="auto"/>
            </w:tcBorders>
            <w:shd w:val="clear" w:color="auto" w:fill="auto"/>
          </w:tcPr>
          <w:p w:rsidR="00E02A95" w:rsidRPr="00B52DCE" w:rsidRDefault="00E02A95" w:rsidP="00B52DCE">
            <w:pPr>
              <w:pStyle w:val="a7"/>
              <w:numPr>
                <w:ilvl w:val="0"/>
                <w:numId w:val="9"/>
              </w:numPr>
              <w:spacing w:before="120" w:after="0" w:line="240" w:lineRule="auto"/>
              <w:jc w:val="both"/>
              <w:rPr>
                <w:rFonts w:ascii="Times New Roman" w:hAnsi="Times New Roman"/>
                <w:b/>
                <w:bCs/>
                <w:color w:val="000000"/>
                <w:sz w:val="24"/>
                <w:szCs w:val="24"/>
              </w:rPr>
            </w:pPr>
            <w:r w:rsidRPr="00E02A95">
              <w:rPr>
                <w:rFonts w:ascii="Times New Roman" w:hAnsi="Times New Roman"/>
                <w:color w:val="000000"/>
                <w:sz w:val="24"/>
                <w:szCs w:val="24"/>
                <w:lang w:eastAsia="uk-UA"/>
              </w:rPr>
              <w:t>Вкажіть заплановану середньомісячну кількість пролікованих випадків при гострому інфаркті міокарда відповідно до специфікацій у 2022 році (кількість пролікованих випадків на місяць)</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E02A95" w:rsidRPr="004629BC" w:rsidRDefault="00E02A95" w:rsidP="00E02A95">
            <w:pPr>
              <w:pStyle w:val="a7"/>
              <w:spacing w:before="120" w:after="0" w:line="240" w:lineRule="auto"/>
              <w:ind w:left="0" w:firstLine="601"/>
              <w:rPr>
                <w:rFonts w:ascii="Times New Roman" w:hAnsi="Times New Roman"/>
                <w:b/>
                <w:bCs/>
                <w:color w:val="000000"/>
                <w:sz w:val="24"/>
                <w:szCs w:val="24"/>
              </w:rPr>
            </w:pPr>
          </w:p>
        </w:tc>
      </w:tr>
      <w:tr w:rsidR="00E02A95" w:rsidTr="00B52DCE">
        <w:trPr>
          <w:trHeight w:val="484"/>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E02A95" w:rsidRPr="00B52DCE" w:rsidRDefault="00E02A95" w:rsidP="00B52DCE">
            <w:pPr>
              <w:ind w:left="360"/>
              <w:jc w:val="both"/>
              <w:rPr>
                <w:rFonts w:ascii="Times New Roman" w:hAnsi="Times New Roman"/>
                <w:b/>
                <w:bCs/>
                <w:color w:val="000000"/>
                <w:sz w:val="24"/>
                <w:szCs w:val="24"/>
              </w:rPr>
            </w:pPr>
            <w:r w:rsidRPr="00B52DCE">
              <w:rPr>
                <w:rFonts w:ascii="Times New Roman" w:hAnsi="Times New Roman"/>
                <w:b/>
                <w:bCs/>
                <w:color w:val="000000"/>
                <w:sz w:val="24"/>
                <w:szCs w:val="24"/>
              </w:rPr>
              <w:t>Загальна інформація</w:t>
            </w:r>
          </w:p>
        </w:tc>
        <w:tc>
          <w:tcPr>
            <w:tcW w:w="3543" w:type="dxa"/>
            <w:tcBorders>
              <w:top w:val="single" w:sz="4" w:space="0" w:color="auto"/>
              <w:left w:val="single" w:sz="4" w:space="0" w:color="auto"/>
              <w:bottom w:val="single" w:sz="4" w:space="0" w:color="auto"/>
              <w:right w:val="single" w:sz="4" w:space="0" w:color="auto"/>
            </w:tcBorders>
          </w:tcPr>
          <w:p w:rsidR="00E02A95" w:rsidRDefault="00E02A95" w:rsidP="00E02A95">
            <w:pPr>
              <w:ind w:left="360"/>
              <w:jc w:val="both"/>
              <w:rPr>
                <w:rFonts w:ascii="Times New Roman" w:hAnsi="Times New Roman"/>
                <w:b/>
                <w:bCs/>
                <w:color w:val="000000"/>
                <w:sz w:val="24"/>
                <w:szCs w:val="24"/>
              </w:rPr>
            </w:pPr>
          </w:p>
        </w:tc>
      </w:tr>
      <w:tr w:rsidR="00E02A95" w:rsidTr="00B52DC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E02A95" w:rsidRPr="00B52DCE" w:rsidRDefault="00E02A95" w:rsidP="00B52DCE">
            <w:pPr>
              <w:pStyle w:val="a7"/>
              <w:numPr>
                <w:ilvl w:val="0"/>
                <w:numId w:val="9"/>
              </w:numPr>
              <w:jc w:val="both"/>
              <w:rPr>
                <w:rFonts w:ascii="Times New Roman" w:hAnsi="Times New Roman"/>
                <w:bCs/>
                <w:color w:val="000000"/>
                <w:sz w:val="24"/>
                <w:szCs w:val="24"/>
              </w:rPr>
            </w:pPr>
            <w:r w:rsidRPr="00B52DCE">
              <w:rPr>
                <w:rFonts w:ascii="Times New Roman" w:hAnsi="Times New Roman"/>
                <w:bCs/>
                <w:color w:val="000000"/>
                <w:sz w:val="24"/>
                <w:szCs w:val="24"/>
              </w:rPr>
              <w:t>Підтвердження, що на момент подання цього звернення заклад має чинну ліцензію на провадження господарської діяльності з медичної практики та відповідає ліцензійним умовам з медичної практики.</w:t>
            </w:r>
          </w:p>
        </w:tc>
        <w:tc>
          <w:tcPr>
            <w:tcW w:w="3543" w:type="dxa"/>
            <w:tcBorders>
              <w:top w:val="single" w:sz="4" w:space="0" w:color="auto"/>
              <w:left w:val="single" w:sz="4" w:space="0" w:color="auto"/>
              <w:bottom w:val="single" w:sz="4" w:space="0" w:color="auto"/>
              <w:right w:val="single" w:sz="4" w:space="0" w:color="auto"/>
            </w:tcBorders>
          </w:tcPr>
          <w:p w:rsidR="00E02A95" w:rsidRDefault="00E02A95" w:rsidP="00E02A95">
            <w:pPr>
              <w:pStyle w:val="a7"/>
              <w:jc w:val="both"/>
              <w:rPr>
                <w:rFonts w:ascii="Times New Roman" w:hAnsi="Times New Roman"/>
                <w:bCs/>
                <w:color w:val="000000"/>
                <w:sz w:val="24"/>
                <w:szCs w:val="24"/>
              </w:rPr>
            </w:pPr>
          </w:p>
        </w:tc>
      </w:tr>
      <w:tr w:rsidR="00E02A95" w:rsidTr="00B52DC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E02A95" w:rsidRPr="00B52DCE" w:rsidRDefault="00E02A95" w:rsidP="00B52DCE">
            <w:pPr>
              <w:pStyle w:val="a7"/>
              <w:numPr>
                <w:ilvl w:val="0"/>
                <w:numId w:val="9"/>
              </w:numPr>
              <w:jc w:val="both"/>
              <w:rPr>
                <w:rFonts w:ascii="Times New Roman" w:hAnsi="Times New Roman"/>
                <w:bCs/>
                <w:color w:val="000000"/>
                <w:sz w:val="24"/>
                <w:szCs w:val="24"/>
              </w:rPr>
            </w:pPr>
            <w:r w:rsidRPr="00B52DCE">
              <w:rPr>
                <w:rFonts w:ascii="Times New Roman" w:hAnsi="Times New Roman"/>
                <w:bCs/>
                <w:color w:val="000000"/>
                <w:sz w:val="24"/>
                <w:szCs w:val="24"/>
              </w:rPr>
              <w:t>Підтвердження, що заклад, уповноважені особи та медичні працівники, які будуть залучені до виконання Договору, зареєстровані в електронній системі охорони здоров’я (далі - Система).</w:t>
            </w:r>
          </w:p>
        </w:tc>
        <w:tc>
          <w:tcPr>
            <w:tcW w:w="3543" w:type="dxa"/>
            <w:tcBorders>
              <w:top w:val="single" w:sz="4" w:space="0" w:color="auto"/>
              <w:left w:val="single" w:sz="4" w:space="0" w:color="auto"/>
              <w:bottom w:val="single" w:sz="4" w:space="0" w:color="auto"/>
              <w:right w:val="single" w:sz="4" w:space="0" w:color="auto"/>
            </w:tcBorders>
          </w:tcPr>
          <w:p w:rsidR="00E02A95" w:rsidRDefault="00E02A95" w:rsidP="00E02A95">
            <w:pPr>
              <w:pStyle w:val="a7"/>
              <w:jc w:val="both"/>
              <w:rPr>
                <w:rFonts w:ascii="Times New Roman" w:hAnsi="Times New Roman"/>
                <w:bCs/>
                <w:color w:val="000000"/>
                <w:sz w:val="24"/>
                <w:szCs w:val="24"/>
              </w:rPr>
            </w:pPr>
          </w:p>
        </w:tc>
      </w:tr>
      <w:tr w:rsidR="00E02A95" w:rsidTr="00B52DC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E02A95" w:rsidRPr="00B52DCE" w:rsidRDefault="00E02A95" w:rsidP="00B52DCE">
            <w:pPr>
              <w:pStyle w:val="a7"/>
              <w:numPr>
                <w:ilvl w:val="0"/>
                <w:numId w:val="9"/>
              </w:numPr>
              <w:jc w:val="both"/>
              <w:rPr>
                <w:rFonts w:ascii="Times New Roman" w:hAnsi="Times New Roman"/>
                <w:bCs/>
                <w:color w:val="000000"/>
                <w:sz w:val="24"/>
                <w:szCs w:val="24"/>
              </w:rPr>
            </w:pPr>
            <w:r w:rsidRPr="00B52DCE">
              <w:rPr>
                <w:rFonts w:ascii="Times New Roman" w:hAnsi="Times New Roman"/>
                <w:bCs/>
                <w:color w:val="000000"/>
                <w:sz w:val="24"/>
                <w:szCs w:val="24"/>
              </w:rPr>
              <w:t>Підтвердження, що установчими або іншими документами не обмежено право керівника Заявника підписувати договори від імені Заявника без попереднього погодження власника. Якщо таке право обмежене, у тому числі щодо укладання договорів, ціна встановлену суму, Заявник повідомить про це Національну службу здоров'я України (далі - НСЗУ) та отримає необхідні погодження від власника до моменту підписання договору зі сторони заявника.</w:t>
            </w:r>
          </w:p>
        </w:tc>
        <w:tc>
          <w:tcPr>
            <w:tcW w:w="3543" w:type="dxa"/>
            <w:tcBorders>
              <w:top w:val="single" w:sz="4" w:space="0" w:color="auto"/>
              <w:left w:val="single" w:sz="4" w:space="0" w:color="auto"/>
              <w:bottom w:val="single" w:sz="4" w:space="0" w:color="auto"/>
              <w:right w:val="single" w:sz="4" w:space="0" w:color="auto"/>
            </w:tcBorders>
          </w:tcPr>
          <w:p w:rsidR="00E02A95" w:rsidRDefault="00E02A95" w:rsidP="00E02A95">
            <w:pPr>
              <w:pStyle w:val="a7"/>
              <w:jc w:val="both"/>
              <w:rPr>
                <w:rFonts w:ascii="Times New Roman" w:hAnsi="Times New Roman"/>
                <w:bCs/>
                <w:color w:val="000000"/>
                <w:sz w:val="24"/>
                <w:szCs w:val="24"/>
              </w:rPr>
            </w:pPr>
          </w:p>
        </w:tc>
      </w:tr>
      <w:tr w:rsidR="00E02A95" w:rsidTr="00B52DC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E02A95" w:rsidRPr="00B52DCE" w:rsidRDefault="00E02A95" w:rsidP="00B52DCE">
            <w:pPr>
              <w:pStyle w:val="a7"/>
              <w:numPr>
                <w:ilvl w:val="0"/>
                <w:numId w:val="9"/>
              </w:numPr>
              <w:jc w:val="both"/>
              <w:rPr>
                <w:rFonts w:ascii="Times New Roman" w:hAnsi="Times New Roman"/>
                <w:bCs/>
                <w:color w:val="000000"/>
                <w:sz w:val="24"/>
                <w:szCs w:val="24"/>
              </w:rPr>
            </w:pPr>
            <w:r w:rsidRPr="00B52DCE">
              <w:rPr>
                <w:rFonts w:ascii="Times New Roman" w:hAnsi="Times New Roman"/>
                <w:bCs/>
                <w:color w:val="000000"/>
                <w:sz w:val="24"/>
                <w:szCs w:val="24"/>
              </w:rPr>
              <w:t>Підтвердження, що ознайомились з умовами закупівлі та специфікацією, визначеними в Повідомленні, і погоджуєтесь на них.</w:t>
            </w:r>
          </w:p>
        </w:tc>
        <w:tc>
          <w:tcPr>
            <w:tcW w:w="3543" w:type="dxa"/>
            <w:tcBorders>
              <w:top w:val="single" w:sz="4" w:space="0" w:color="auto"/>
              <w:left w:val="single" w:sz="4" w:space="0" w:color="auto"/>
              <w:bottom w:val="single" w:sz="4" w:space="0" w:color="auto"/>
              <w:right w:val="single" w:sz="4" w:space="0" w:color="auto"/>
            </w:tcBorders>
          </w:tcPr>
          <w:p w:rsidR="00E02A95" w:rsidRDefault="00E02A95" w:rsidP="00E02A95">
            <w:pPr>
              <w:pStyle w:val="a7"/>
              <w:jc w:val="both"/>
              <w:rPr>
                <w:rFonts w:ascii="Times New Roman" w:hAnsi="Times New Roman"/>
                <w:bCs/>
                <w:color w:val="000000"/>
                <w:sz w:val="24"/>
                <w:szCs w:val="24"/>
              </w:rPr>
            </w:pPr>
          </w:p>
        </w:tc>
      </w:tr>
      <w:tr w:rsidR="00E02A95" w:rsidTr="00B52DC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E02A95" w:rsidRPr="00B52DCE" w:rsidRDefault="00E02A95" w:rsidP="00B52DCE">
            <w:pPr>
              <w:pStyle w:val="a7"/>
              <w:numPr>
                <w:ilvl w:val="0"/>
                <w:numId w:val="9"/>
              </w:numPr>
              <w:jc w:val="both"/>
              <w:rPr>
                <w:rFonts w:ascii="Times New Roman" w:hAnsi="Times New Roman"/>
                <w:bCs/>
                <w:color w:val="000000"/>
                <w:sz w:val="24"/>
                <w:szCs w:val="24"/>
              </w:rPr>
            </w:pPr>
            <w:r w:rsidRPr="00B52DCE">
              <w:rPr>
                <w:rFonts w:ascii="Times New Roman" w:hAnsi="Times New Roman"/>
                <w:bCs/>
                <w:color w:val="000000"/>
                <w:sz w:val="24"/>
                <w:szCs w:val="24"/>
              </w:rPr>
              <w:lastRenderedPageBreak/>
              <w:t>Підтвердження, що інформація, зазначена у цьому Зверненні та доданих до нього документах, а також інформація, внесена до Системи, є повною та достовірною.</w:t>
            </w:r>
          </w:p>
        </w:tc>
        <w:tc>
          <w:tcPr>
            <w:tcW w:w="3543" w:type="dxa"/>
            <w:tcBorders>
              <w:top w:val="single" w:sz="4" w:space="0" w:color="auto"/>
              <w:left w:val="single" w:sz="4" w:space="0" w:color="auto"/>
              <w:bottom w:val="single" w:sz="4" w:space="0" w:color="auto"/>
              <w:right w:val="single" w:sz="4" w:space="0" w:color="auto"/>
            </w:tcBorders>
          </w:tcPr>
          <w:p w:rsidR="00E02A95" w:rsidRDefault="00E02A95" w:rsidP="00E02A95">
            <w:pPr>
              <w:pStyle w:val="a7"/>
              <w:jc w:val="both"/>
              <w:rPr>
                <w:rFonts w:ascii="Times New Roman" w:hAnsi="Times New Roman"/>
                <w:bCs/>
                <w:color w:val="000000"/>
                <w:sz w:val="24"/>
                <w:szCs w:val="24"/>
              </w:rPr>
            </w:pPr>
          </w:p>
        </w:tc>
      </w:tr>
      <w:tr w:rsidR="00E02A95" w:rsidTr="00B52DC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E02A95" w:rsidRPr="00B52DCE" w:rsidRDefault="00E02A95" w:rsidP="00B52DCE">
            <w:pPr>
              <w:pStyle w:val="a7"/>
              <w:numPr>
                <w:ilvl w:val="0"/>
                <w:numId w:val="9"/>
              </w:numPr>
              <w:jc w:val="both"/>
              <w:rPr>
                <w:rFonts w:ascii="Times New Roman" w:hAnsi="Times New Roman"/>
                <w:bCs/>
                <w:color w:val="000000"/>
                <w:sz w:val="24"/>
                <w:szCs w:val="24"/>
              </w:rPr>
            </w:pPr>
            <w:r w:rsidRPr="00B52DCE">
              <w:rPr>
                <w:rFonts w:ascii="Times New Roman" w:hAnsi="Times New Roman"/>
                <w:bCs/>
                <w:color w:val="000000"/>
                <w:sz w:val="24"/>
                <w:szCs w:val="24"/>
              </w:rPr>
              <w:t xml:space="preserve">Підтвердження, що у разі зміни інформації, зазначеної у цьому зверненні та (або) доданих до нього документах, Заявник зобов’язаний повідомити про такі зміни НСЗУ протягом трьох робочих днів з дня настання таких змін шляхом надсилання інформації про такі зміни на електронну пошту </w:t>
            </w:r>
            <w:proofErr w:type="spellStart"/>
            <w:r w:rsidRPr="00B52DCE">
              <w:rPr>
                <w:rFonts w:ascii="Times New Roman" w:hAnsi="Times New Roman"/>
                <w:bCs/>
                <w:color w:val="000000"/>
                <w:sz w:val="24"/>
                <w:szCs w:val="24"/>
                <w:lang w:val="en-US"/>
              </w:rPr>
              <w:t>dohovir</w:t>
            </w:r>
            <w:proofErr w:type="spellEnd"/>
            <w:r w:rsidRPr="00B52DCE">
              <w:rPr>
                <w:rFonts w:ascii="Times New Roman" w:hAnsi="Times New Roman"/>
                <w:bCs/>
                <w:color w:val="000000"/>
                <w:sz w:val="24"/>
                <w:szCs w:val="24"/>
              </w:rPr>
              <w:t>@</w:t>
            </w:r>
            <w:proofErr w:type="spellStart"/>
            <w:r w:rsidRPr="00B52DCE">
              <w:rPr>
                <w:rFonts w:ascii="Times New Roman" w:hAnsi="Times New Roman"/>
                <w:bCs/>
                <w:color w:val="000000"/>
                <w:sz w:val="24"/>
                <w:szCs w:val="24"/>
                <w:lang w:val="en-US"/>
              </w:rPr>
              <w:t>nszy</w:t>
            </w:r>
            <w:proofErr w:type="spellEnd"/>
            <w:r w:rsidRPr="00B52DCE">
              <w:rPr>
                <w:rFonts w:ascii="Times New Roman" w:hAnsi="Times New Roman"/>
                <w:bCs/>
                <w:color w:val="000000"/>
                <w:sz w:val="24"/>
                <w:szCs w:val="24"/>
              </w:rPr>
              <w:t>.</w:t>
            </w:r>
            <w:proofErr w:type="spellStart"/>
            <w:r w:rsidRPr="00B52DCE">
              <w:rPr>
                <w:rFonts w:ascii="Times New Roman" w:hAnsi="Times New Roman"/>
                <w:bCs/>
                <w:color w:val="000000"/>
                <w:sz w:val="24"/>
                <w:szCs w:val="24"/>
                <w:lang w:val="en-US"/>
              </w:rPr>
              <w:t>gov</w:t>
            </w:r>
            <w:proofErr w:type="spellEnd"/>
            <w:r w:rsidRPr="00B52DCE">
              <w:rPr>
                <w:rFonts w:ascii="Times New Roman" w:hAnsi="Times New Roman"/>
                <w:bCs/>
                <w:color w:val="000000"/>
                <w:sz w:val="24"/>
                <w:szCs w:val="24"/>
              </w:rPr>
              <w:t>.</w:t>
            </w:r>
            <w:proofErr w:type="spellStart"/>
            <w:r w:rsidRPr="00B52DCE">
              <w:rPr>
                <w:rFonts w:ascii="Times New Roman" w:hAnsi="Times New Roman"/>
                <w:bCs/>
                <w:color w:val="000000"/>
                <w:sz w:val="24"/>
                <w:szCs w:val="24"/>
                <w:lang w:val="en-US"/>
              </w:rPr>
              <w:t>ua</w:t>
            </w:r>
            <w:proofErr w:type="spellEnd"/>
            <w:r w:rsidRPr="00B52DCE">
              <w:rPr>
                <w:rFonts w:ascii="Times New Roman" w:hAnsi="Times New Roman"/>
                <w:bCs/>
                <w:color w:val="000000"/>
                <w:sz w:val="24"/>
                <w:szCs w:val="24"/>
              </w:rPr>
              <w:t xml:space="preserve"> з одночасним внесенням таких змін у Систему.</w:t>
            </w:r>
          </w:p>
        </w:tc>
        <w:tc>
          <w:tcPr>
            <w:tcW w:w="3543" w:type="dxa"/>
            <w:tcBorders>
              <w:top w:val="single" w:sz="4" w:space="0" w:color="auto"/>
              <w:left w:val="single" w:sz="4" w:space="0" w:color="auto"/>
              <w:bottom w:val="single" w:sz="4" w:space="0" w:color="auto"/>
              <w:right w:val="single" w:sz="4" w:space="0" w:color="auto"/>
            </w:tcBorders>
          </w:tcPr>
          <w:p w:rsidR="00E02A95" w:rsidRDefault="00E02A95" w:rsidP="00E02A95">
            <w:pPr>
              <w:pStyle w:val="a7"/>
              <w:jc w:val="both"/>
              <w:rPr>
                <w:rFonts w:ascii="Times New Roman" w:hAnsi="Times New Roman"/>
                <w:bCs/>
                <w:color w:val="000000"/>
                <w:sz w:val="24"/>
                <w:szCs w:val="24"/>
              </w:rPr>
            </w:pPr>
          </w:p>
        </w:tc>
      </w:tr>
      <w:tr w:rsidR="00E02A95" w:rsidTr="00B52DC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E02A95" w:rsidRPr="00B52DCE" w:rsidRDefault="00E02A95" w:rsidP="00B52DCE">
            <w:pPr>
              <w:pStyle w:val="a7"/>
              <w:numPr>
                <w:ilvl w:val="0"/>
                <w:numId w:val="9"/>
              </w:numPr>
              <w:jc w:val="both"/>
              <w:rPr>
                <w:rFonts w:ascii="Times New Roman" w:hAnsi="Times New Roman"/>
                <w:bCs/>
                <w:color w:val="000000"/>
                <w:sz w:val="24"/>
                <w:szCs w:val="24"/>
              </w:rPr>
            </w:pPr>
            <w:r w:rsidRPr="00B52DCE">
              <w:rPr>
                <w:rFonts w:ascii="Times New Roman" w:hAnsi="Times New Roman"/>
                <w:bCs/>
                <w:color w:val="000000"/>
                <w:sz w:val="24"/>
                <w:szCs w:val="24"/>
              </w:rPr>
              <w:t>Підтвердження усвідомлення, що законодавством України передбачена відповідальність за подання недостовірної інформації органам державної влади.</w:t>
            </w:r>
          </w:p>
        </w:tc>
        <w:tc>
          <w:tcPr>
            <w:tcW w:w="3543" w:type="dxa"/>
            <w:tcBorders>
              <w:top w:val="single" w:sz="4" w:space="0" w:color="auto"/>
              <w:left w:val="single" w:sz="4" w:space="0" w:color="auto"/>
              <w:bottom w:val="single" w:sz="4" w:space="0" w:color="auto"/>
              <w:right w:val="single" w:sz="4" w:space="0" w:color="auto"/>
            </w:tcBorders>
          </w:tcPr>
          <w:p w:rsidR="00E02A95" w:rsidRDefault="00E02A95" w:rsidP="00E02A95">
            <w:pPr>
              <w:pStyle w:val="a7"/>
              <w:jc w:val="both"/>
              <w:rPr>
                <w:rFonts w:ascii="Times New Roman" w:hAnsi="Times New Roman"/>
                <w:bCs/>
                <w:color w:val="000000"/>
                <w:sz w:val="24"/>
                <w:szCs w:val="24"/>
              </w:rPr>
            </w:pPr>
          </w:p>
        </w:tc>
      </w:tr>
      <w:tr w:rsidR="00E02A95">
        <w:trPr>
          <w:trHeight w:val="359"/>
        </w:trPr>
        <w:tc>
          <w:tcPr>
            <w:tcW w:w="9639" w:type="dxa"/>
            <w:gridSpan w:val="2"/>
            <w:tcBorders>
              <w:top w:val="single" w:sz="4" w:space="0" w:color="auto"/>
              <w:left w:val="single" w:sz="4" w:space="0" w:color="auto"/>
              <w:bottom w:val="single" w:sz="4" w:space="0" w:color="auto"/>
              <w:right w:val="single" w:sz="4" w:space="0" w:color="auto"/>
            </w:tcBorders>
            <w:shd w:val="clear" w:color="auto" w:fill="auto"/>
            <w:hideMark/>
          </w:tcPr>
          <w:p w:rsidR="00E02A95" w:rsidRPr="00B52DCE" w:rsidRDefault="00E02A95" w:rsidP="00B52DCE">
            <w:pPr>
              <w:spacing w:before="120"/>
              <w:ind w:left="360"/>
              <w:jc w:val="both"/>
              <w:rPr>
                <w:rFonts w:ascii="Times New Roman" w:hAnsi="Times New Roman"/>
                <w:b/>
                <w:bCs/>
                <w:color w:val="000000"/>
                <w:sz w:val="24"/>
                <w:szCs w:val="24"/>
              </w:rPr>
            </w:pPr>
            <w:r w:rsidRPr="00B52DCE">
              <w:rPr>
                <w:rFonts w:ascii="Times New Roman" w:hAnsi="Times New Roman"/>
                <w:b/>
                <w:bCs/>
                <w:color w:val="000000"/>
                <w:sz w:val="24"/>
                <w:szCs w:val="24"/>
              </w:rPr>
              <w:t>ІНФОРМАЦІЯ</w:t>
            </w:r>
            <w:r w:rsidRPr="00B52DCE">
              <w:rPr>
                <w:rFonts w:ascii="Times New Roman" w:hAnsi="Times New Roman"/>
                <w:bCs/>
                <w:color w:val="000000"/>
                <w:sz w:val="24"/>
                <w:szCs w:val="24"/>
              </w:rPr>
              <w:t xml:space="preserve"> </w:t>
            </w:r>
            <w:r w:rsidRPr="00B52DCE">
              <w:rPr>
                <w:rFonts w:ascii="Times New Roman" w:hAnsi="Times New Roman"/>
                <w:b/>
                <w:bCs/>
                <w:color w:val="000000"/>
                <w:sz w:val="24"/>
                <w:szCs w:val="24"/>
              </w:rPr>
              <w:t>ПРО МІСЦЯ НАДАННЯ ПОСЛУГ</w:t>
            </w:r>
          </w:p>
          <w:p w:rsidR="00E02A95" w:rsidRPr="00B52DCE" w:rsidRDefault="00E02A95" w:rsidP="00B52DCE">
            <w:pPr>
              <w:ind w:left="360"/>
              <w:jc w:val="both"/>
              <w:rPr>
                <w:rFonts w:ascii="Times New Roman" w:hAnsi="Times New Roman"/>
                <w:b/>
                <w:bCs/>
                <w:color w:val="000000"/>
                <w:sz w:val="24"/>
                <w:szCs w:val="24"/>
              </w:rPr>
            </w:pPr>
            <w:r w:rsidRPr="00B52DCE">
              <w:rPr>
                <w:rFonts w:ascii="Times New Roman" w:hAnsi="Times New Roman"/>
                <w:b/>
                <w:bCs/>
                <w:color w:val="000000"/>
                <w:sz w:val="24"/>
                <w:szCs w:val="24"/>
              </w:rPr>
              <w:t>(застосовуються для кожного МНП окремо</w:t>
            </w:r>
            <w:r w:rsidRPr="00B52DCE">
              <w:rPr>
                <w:rFonts w:ascii="Times New Roman" w:hAnsi="Times New Roman"/>
                <w:b/>
                <w:color w:val="000000"/>
                <w:sz w:val="24"/>
                <w:szCs w:val="24"/>
              </w:rPr>
              <w:t>)</w:t>
            </w:r>
          </w:p>
        </w:tc>
      </w:tr>
      <w:tr w:rsidR="00E02A95" w:rsidTr="00B52DCE">
        <w:trPr>
          <w:trHeight w:val="466"/>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E02A95" w:rsidRPr="00B52DCE" w:rsidRDefault="00E02A95" w:rsidP="00B52DCE">
            <w:pPr>
              <w:pStyle w:val="a7"/>
              <w:numPr>
                <w:ilvl w:val="0"/>
                <w:numId w:val="9"/>
              </w:numPr>
              <w:jc w:val="both"/>
              <w:rPr>
                <w:rFonts w:ascii="Times New Roman" w:hAnsi="Times New Roman"/>
                <w:bCs/>
                <w:color w:val="000000"/>
                <w:sz w:val="24"/>
                <w:szCs w:val="24"/>
              </w:rPr>
            </w:pPr>
            <w:r w:rsidRPr="00B52DCE">
              <w:rPr>
                <w:rFonts w:ascii="Times New Roman" w:hAnsi="Times New Roman"/>
                <w:bCs/>
                <w:color w:val="000000"/>
                <w:sz w:val="24"/>
                <w:szCs w:val="24"/>
              </w:rPr>
              <w:t>Місце надання послуг:</w:t>
            </w:r>
          </w:p>
        </w:tc>
        <w:tc>
          <w:tcPr>
            <w:tcW w:w="3543" w:type="dxa"/>
            <w:tcBorders>
              <w:top w:val="single" w:sz="4" w:space="0" w:color="auto"/>
              <w:left w:val="single" w:sz="4" w:space="0" w:color="auto"/>
              <w:bottom w:val="single" w:sz="4" w:space="0" w:color="auto"/>
              <w:right w:val="single" w:sz="4" w:space="0" w:color="auto"/>
            </w:tcBorders>
          </w:tcPr>
          <w:p w:rsidR="00E02A95" w:rsidRDefault="00E02A95" w:rsidP="00E02A95">
            <w:pPr>
              <w:pStyle w:val="a7"/>
              <w:jc w:val="both"/>
              <w:rPr>
                <w:rFonts w:ascii="Times New Roman" w:hAnsi="Times New Roman"/>
                <w:bCs/>
                <w:color w:val="000000"/>
                <w:sz w:val="24"/>
                <w:szCs w:val="24"/>
              </w:rPr>
            </w:pPr>
          </w:p>
        </w:tc>
      </w:tr>
      <w:tr w:rsidR="00E02A95">
        <w:trPr>
          <w:trHeight w:val="402"/>
        </w:trPr>
        <w:tc>
          <w:tcPr>
            <w:tcW w:w="9639" w:type="dxa"/>
            <w:gridSpan w:val="2"/>
            <w:tcBorders>
              <w:top w:val="single" w:sz="4" w:space="0" w:color="auto"/>
              <w:left w:val="single" w:sz="4" w:space="0" w:color="auto"/>
              <w:bottom w:val="single" w:sz="4" w:space="0" w:color="auto"/>
              <w:right w:val="single" w:sz="4" w:space="0" w:color="auto"/>
            </w:tcBorders>
            <w:shd w:val="clear" w:color="auto" w:fill="auto"/>
            <w:hideMark/>
          </w:tcPr>
          <w:p w:rsidR="00E02A95" w:rsidRPr="00B52DCE" w:rsidRDefault="00094496" w:rsidP="00B52DCE">
            <w:pPr>
              <w:pStyle w:val="a7"/>
              <w:spacing w:before="120"/>
              <w:jc w:val="both"/>
              <w:rPr>
                <w:rFonts w:ascii="Times New Roman" w:hAnsi="Times New Roman"/>
                <w:b/>
                <w:bCs/>
                <w:color w:val="000000"/>
                <w:sz w:val="24"/>
                <w:szCs w:val="24"/>
              </w:rPr>
            </w:pPr>
            <w:r w:rsidRPr="00B52DCE">
              <w:rPr>
                <w:rFonts w:ascii="Times New Roman" w:hAnsi="Times New Roman"/>
                <w:b/>
                <w:bCs/>
                <w:color w:val="000000"/>
                <w:sz w:val="24"/>
                <w:szCs w:val="24"/>
              </w:rPr>
              <w:t>Вимоги до спеціалістів</w:t>
            </w:r>
            <w:r w:rsidR="00E02A95" w:rsidRPr="00B52DCE">
              <w:rPr>
                <w:rFonts w:ascii="Times New Roman" w:hAnsi="Times New Roman"/>
                <w:b/>
                <w:bCs/>
                <w:color w:val="000000"/>
                <w:sz w:val="24"/>
                <w:szCs w:val="24"/>
              </w:rPr>
              <w:t xml:space="preserve"> та кількості фахівців </w:t>
            </w:r>
            <w:r w:rsidRPr="00B52DCE">
              <w:rPr>
                <w:rFonts w:ascii="Times New Roman" w:hAnsi="Times New Roman"/>
                <w:b/>
                <w:bCs/>
                <w:color w:val="000000"/>
                <w:sz w:val="24"/>
                <w:szCs w:val="24"/>
              </w:rPr>
              <w:t>у закладі, які працюють на посадах у закладі</w:t>
            </w:r>
          </w:p>
        </w:tc>
      </w:tr>
      <w:tr w:rsidR="00094496" w:rsidTr="00B52DC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94496" w:rsidRPr="00B52DCE" w:rsidRDefault="00094496" w:rsidP="00B52DCE">
            <w:pPr>
              <w:pStyle w:val="a7"/>
              <w:numPr>
                <w:ilvl w:val="0"/>
                <w:numId w:val="9"/>
              </w:numPr>
              <w:spacing w:after="0" w:line="240" w:lineRule="auto"/>
              <w:jc w:val="both"/>
              <w:rPr>
                <w:rFonts w:ascii="Times New Roman" w:hAnsi="Times New Roman"/>
                <w:sz w:val="24"/>
                <w:szCs w:val="24"/>
                <w:lang w:eastAsia="uk-UA"/>
              </w:rPr>
            </w:pPr>
            <w:r w:rsidRPr="00B52DCE">
              <w:rPr>
                <w:rFonts w:ascii="Times New Roman" w:hAnsi="Times New Roman"/>
                <w:sz w:val="24"/>
                <w:szCs w:val="24"/>
                <w:lang w:eastAsia="uk-UA"/>
              </w:rPr>
              <w:t xml:space="preserve">Лікар з фізичної та реабілітаційної медицини та/або лікар з лікувальної фізкультури, та/або лікар з лікувальної фізкультури і спортивної медицини, та/або фізичний терапевт, та/або </w:t>
            </w:r>
            <w:proofErr w:type="spellStart"/>
            <w:r w:rsidRPr="00B52DCE">
              <w:rPr>
                <w:rFonts w:ascii="Times New Roman" w:hAnsi="Times New Roman"/>
                <w:sz w:val="24"/>
                <w:szCs w:val="24"/>
                <w:lang w:eastAsia="uk-UA"/>
              </w:rPr>
              <w:t>ерготерапевт</w:t>
            </w:r>
            <w:proofErr w:type="spellEnd"/>
            <w:r w:rsidRPr="00B52DCE">
              <w:rPr>
                <w:rFonts w:ascii="Times New Roman" w:hAnsi="Times New Roman"/>
                <w:sz w:val="24"/>
                <w:szCs w:val="24"/>
                <w:lang w:eastAsia="uk-UA"/>
              </w:rPr>
              <w:t xml:space="preserve"> – щонайменше одна особа з даного переліку, яка працює за основним місцем роботи в цьому закладі або за сумісництвом.</w:t>
            </w:r>
          </w:p>
        </w:tc>
        <w:tc>
          <w:tcPr>
            <w:tcW w:w="3543" w:type="dxa"/>
            <w:tcBorders>
              <w:top w:val="single" w:sz="4" w:space="0" w:color="auto"/>
              <w:left w:val="single" w:sz="4" w:space="0" w:color="auto"/>
              <w:bottom w:val="single" w:sz="4" w:space="0" w:color="auto"/>
              <w:right w:val="single" w:sz="4" w:space="0" w:color="auto"/>
            </w:tcBorders>
          </w:tcPr>
          <w:p w:rsidR="00094496" w:rsidRDefault="00094496" w:rsidP="00094496">
            <w:pPr>
              <w:pStyle w:val="a7"/>
              <w:jc w:val="both"/>
              <w:rPr>
                <w:rFonts w:ascii="Times New Roman" w:hAnsi="Times New Roman"/>
                <w:sz w:val="24"/>
                <w:szCs w:val="24"/>
                <w:lang w:eastAsia="uk-UA"/>
              </w:rPr>
            </w:pPr>
          </w:p>
        </w:tc>
      </w:tr>
      <w:tr w:rsidR="00094496" w:rsidTr="00B52DC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4496" w:rsidRPr="00B52DCE" w:rsidRDefault="00094496" w:rsidP="00B52DCE">
            <w:pPr>
              <w:pStyle w:val="a7"/>
              <w:numPr>
                <w:ilvl w:val="0"/>
                <w:numId w:val="9"/>
              </w:numPr>
              <w:spacing w:after="0" w:line="240" w:lineRule="auto"/>
              <w:jc w:val="both"/>
              <w:rPr>
                <w:rFonts w:ascii="Times New Roman" w:hAnsi="Times New Roman"/>
                <w:sz w:val="24"/>
                <w:szCs w:val="24"/>
                <w:lang w:eastAsia="uk-UA"/>
              </w:rPr>
            </w:pPr>
            <w:r w:rsidRPr="00B52DCE">
              <w:rPr>
                <w:rFonts w:ascii="Times New Roman" w:hAnsi="Times New Roman"/>
                <w:sz w:val="24"/>
                <w:szCs w:val="24"/>
                <w:lang w:eastAsia="uk-UA"/>
              </w:rPr>
              <w:t>Лікар-психолог та/або лікар-психотерапевт, та/або психолог – щонайменше одна особа з даного переліку, яка працює за основним місцем роботи в цьому закладі або за сумісництвом.</w:t>
            </w:r>
          </w:p>
        </w:tc>
        <w:tc>
          <w:tcPr>
            <w:tcW w:w="3543" w:type="dxa"/>
            <w:tcBorders>
              <w:top w:val="single" w:sz="4" w:space="0" w:color="auto"/>
              <w:left w:val="single" w:sz="4" w:space="0" w:color="auto"/>
              <w:bottom w:val="single" w:sz="4" w:space="0" w:color="auto"/>
              <w:right w:val="single" w:sz="4" w:space="0" w:color="auto"/>
            </w:tcBorders>
          </w:tcPr>
          <w:p w:rsidR="00094496" w:rsidRDefault="00094496" w:rsidP="00094496">
            <w:pPr>
              <w:pStyle w:val="a7"/>
              <w:jc w:val="both"/>
              <w:rPr>
                <w:rFonts w:ascii="Times New Roman" w:hAnsi="Times New Roman"/>
                <w:sz w:val="24"/>
                <w:szCs w:val="24"/>
                <w:lang w:eastAsia="uk-UA"/>
              </w:rPr>
            </w:pPr>
          </w:p>
        </w:tc>
      </w:tr>
      <w:tr w:rsidR="00094496" w:rsidTr="00B52DC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4496" w:rsidRPr="00B52DCE" w:rsidRDefault="00094496" w:rsidP="00B52DCE">
            <w:pPr>
              <w:pStyle w:val="a7"/>
              <w:numPr>
                <w:ilvl w:val="0"/>
                <w:numId w:val="9"/>
              </w:numPr>
              <w:spacing w:after="0" w:line="240" w:lineRule="auto"/>
              <w:jc w:val="both"/>
              <w:rPr>
                <w:rFonts w:ascii="Times New Roman" w:hAnsi="Times New Roman"/>
                <w:sz w:val="24"/>
                <w:szCs w:val="24"/>
                <w:lang w:eastAsia="uk-UA"/>
              </w:rPr>
            </w:pPr>
            <w:r w:rsidRPr="00B52DCE">
              <w:rPr>
                <w:rFonts w:ascii="Times New Roman" w:hAnsi="Times New Roman"/>
                <w:sz w:val="24"/>
                <w:szCs w:val="24"/>
                <w:lang w:eastAsia="uk-UA"/>
              </w:rPr>
              <w:t>Лікар з ультразвукової діагностики – щонайменше 2 особи, які працюють за основним місцем роботи в цьому закладі або за сумісництвом. </w:t>
            </w:r>
          </w:p>
        </w:tc>
        <w:tc>
          <w:tcPr>
            <w:tcW w:w="3543" w:type="dxa"/>
            <w:tcBorders>
              <w:top w:val="single" w:sz="4" w:space="0" w:color="auto"/>
              <w:left w:val="single" w:sz="4" w:space="0" w:color="auto"/>
              <w:bottom w:val="single" w:sz="4" w:space="0" w:color="auto"/>
              <w:right w:val="single" w:sz="4" w:space="0" w:color="auto"/>
            </w:tcBorders>
          </w:tcPr>
          <w:p w:rsidR="00094496" w:rsidRDefault="00094496" w:rsidP="00094496">
            <w:pPr>
              <w:pStyle w:val="a7"/>
              <w:jc w:val="both"/>
              <w:rPr>
                <w:rFonts w:ascii="Times New Roman" w:hAnsi="Times New Roman"/>
                <w:sz w:val="24"/>
                <w:szCs w:val="24"/>
                <w:lang w:eastAsia="uk-UA"/>
              </w:rPr>
            </w:pPr>
          </w:p>
        </w:tc>
      </w:tr>
      <w:tr w:rsidR="00094496" w:rsidTr="00B52DC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4496" w:rsidRPr="00B52DCE" w:rsidRDefault="00094496" w:rsidP="00B52DCE">
            <w:pPr>
              <w:pStyle w:val="a7"/>
              <w:numPr>
                <w:ilvl w:val="0"/>
                <w:numId w:val="9"/>
              </w:numPr>
              <w:spacing w:after="0" w:line="240" w:lineRule="auto"/>
              <w:jc w:val="both"/>
              <w:rPr>
                <w:rFonts w:ascii="Times New Roman" w:hAnsi="Times New Roman"/>
                <w:sz w:val="24"/>
                <w:szCs w:val="24"/>
                <w:lang w:eastAsia="uk-UA"/>
              </w:rPr>
            </w:pPr>
            <w:r w:rsidRPr="00B52DCE">
              <w:rPr>
                <w:rFonts w:ascii="Times New Roman" w:hAnsi="Times New Roman"/>
                <w:sz w:val="24"/>
                <w:szCs w:val="24"/>
                <w:lang w:eastAsia="uk-UA"/>
              </w:rPr>
              <w:t>Лікар-рентгенолог – щонайменше 2 особи, які працюють за основним місцем роботи в цьому закладі або за сумісництвом.   </w:t>
            </w:r>
          </w:p>
        </w:tc>
        <w:tc>
          <w:tcPr>
            <w:tcW w:w="3543" w:type="dxa"/>
            <w:tcBorders>
              <w:top w:val="single" w:sz="4" w:space="0" w:color="auto"/>
              <w:left w:val="single" w:sz="4" w:space="0" w:color="auto"/>
              <w:bottom w:val="single" w:sz="4" w:space="0" w:color="auto"/>
              <w:right w:val="single" w:sz="4" w:space="0" w:color="auto"/>
            </w:tcBorders>
          </w:tcPr>
          <w:p w:rsidR="00094496" w:rsidRDefault="00094496" w:rsidP="00094496">
            <w:pPr>
              <w:pStyle w:val="a7"/>
              <w:jc w:val="both"/>
              <w:rPr>
                <w:rFonts w:ascii="Times New Roman" w:hAnsi="Times New Roman"/>
                <w:sz w:val="24"/>
                <w:szCs w:val="24"/>
                <w:lang w:eastAsia="uk-UA"/>
              </w:rPr>
            </w:pPr>
          </w:p>
        </w:tc>
      </w:tr>
      <w:tr w:rsidR="00094496" w:rsidTr="00B52DC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4496" w:rsidRPr="00B52DCE" w:rsidRDefault="00094496" w:rsidP="00B52DCE">
            <w:pPr>
              <w:pStyle w:val="a7"/>
              <w:numPr>
                <w:ilvl w:val="0"/>
                <w:numId w:val="9"/>
              </w:numPr>
              <w:spacing w:after="0" w:line="240" w:lineRule="auto"/>
              <w:jc w:val="both"/>
              <w:rPr>
                <w:rFonts w:ascii="Times New Roman" w:hAnsi="Times New Roman"/>
                <w:sz w:val="24"/>
                <w:szCs w:val="24"/>
                <w:lang w:eastAsia="uk-UA"/>
              </w:rPr>
            </w:pPr>
            <w:r w:rsidRPr="00B52DCE">
              <w:rPr>
                <w:rFonts w:ascii="Times New Roman" w:hAnsi="Times New Roman"/>
                <w:sz w:val="24"/>
                <w:szCs w:val="24"/>
                <w:lang w:eastAsia="uk-UA"/>
              </w:rPr>
              <w:t>Лікар-лаборант та/або бактеріолог, та/або біохімік – щонайменше 2 особи з даного переліку, які працюють за основним місцем роботи у цьому закладі.</w:t>
            </w:r>
          </w:p>
        </w:tc>
        <w:tc>
          <w:tcPr>
            <w:tcW w:w="3543" w:type="dxa"/>
            <w:tcBorders>
              <w:top w:val="single" w:sz="4" w:space="0" w:color="auto"/>
              <w:left w:val="single" w:sz="4" w:space="0" w:color="auto"/>
              <w:bottom w:val="single" w:sz="4" w:space="0" w:color="auto"/>
              <w:right w:val="single" w:sz="4" w:space="0" w:color="auto"/>
            </w:tcBorders>
          </w:tcPr>
          <w:p w:rsidR="00094496" w:rsidRDefault="00094496" w:rsidP="00094496">
            <w:pPr>
              <w:pStyle w:val="a7"/>
              <w:jc w:val="both"/>
              <w:rPr>
                <w:rFonts w:ascii="Times New Roman" w:hAnsi="Times New Roman"/>
                <w:sz w:val="24"/>
                <w:szCs w:val="24"/>
                <w:lang w:eastAsia="uk-UA"/>
              </w:rPr>
            </w:pPr>
          </w:p>
        </w:tc>
      </w:tr>
      <w:tr w:rsidR="00094496" w:rsidTr="00B52DC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4496" w:rsidRPr="00B52DCE" w:rsidRDefault="00094496" w:rsidP="00B52DCE">
            <w:pPr>
              <w:pStyle w:val="a7"/>
              <w:numPr>
                <w:ilvl w:val="0"/>
                <w:numId w:val="9"/>
              </w:numPr>
              <w:spacing w:after="0" w:line="240" w:lineRule="auto"/>
              <w:jc w:val="both"/>
              <w:rPr>
                <w:rFonts w:ascii="Times New Roman" w:hAnsi="Times New Roman"/>
                <w:sz w:val="24"/>
                <w:szCs w:val="24"/>
                <w:lang w:eastAsia="uk-UA"/>
              </w:rPr>
            </w:pPr>
            <w:r w:rsidRPr="00B52DCE">
              <w:rPr>
                <w:rFonts w:ascii="Times New Roman" w:hAnsi="Times New Roman"/>
                <w:sz w:val="24"/>
                <w:szCs w:val="24"/>
                <w:lang w:eastAsia="uk-UA"/>
              </w:rPr>
              <w:t>Фельдшер-лаборант та/або лаборант клінічної діагностики, та/або лаборант клініко-діагностичної лабораторії, та/або лаборант – щонайменше 4 особи з даного переліку, які працюють за основним місцем роботи в цьому закладі або за сумісництвом. </w:t>
            </w:r>
          </w:p>
        </w:tc>
        <w:tc>
          <w:tcPr>
            <w:tcW w:w="3543" w:type="dxa"/>
            <w:tcBorders>
              <w:top w:val="single" w:sz="4" w:space="0" w:color="auto"/>
              <w:left w:val="single" w:sz="4" w:space="0" w:color="auto"/>
              <w:bottom w:val="single" w:sz="4" w:space="0" w:color="auto"/>
              <w:right w:val="single" w:sz="4" w:space="0" w:color="auto"/>
            </w:tcBorders>
          </w:tcPr>
          <w:p w:rsidR="00094496" w:rsidRDefault="00094496" w:rsidP="00094496">
            <w:pPr>
              <w:pStyle w:val="a7"/>
              <w:jc w:val="both"/>
              <w:rPr>
                <w:rFonts w:ascii="Times New Roman" w:hAnsi="Times New Roman"/>
                <w:sz w:val="24"/>
                <w:szCs w:val="24"/>
                <w:lang w:eastAsia="uk-UA"/>
              </w:rPr>
            </w:pPr>
          </w:p>
        </w:tc>
      </w:tr>
      <w:tr w:rsidR="00094496" w:rsidTr="00B52DC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4496" w:rsidRPr="00B52DCE" w:rsidRDefault="00094496" w:rsidP="00B52DCE">
            <w:pPr>
              <w:pStyle w:val="a7"/>
              <w:numPr>
                <w:ilvl w:val="0"/>
                <w:numId w:val="9"/>
              </w:numPr>
              <w:spacing w:after="0" w:line="240" w:lineRule="auto"/>
              <w:jc w:val="both"/>
              <w:rPr>
                <w:rFonts w:ascii="Times New Roman" w:hAnsi="Times New Roman"/>
                <w:sz w:val="24"/>
                <w:szCs w:val="24"/>
                <w:lang w:eastAsia="uk-UA"/>
              </w:rPr>
            </w:pPr>
            <w:proofErr w:type="spellStart"/>
            <w:r w:rsidRPr="00B52DCE">
              <w:rPr>
                <w:rFonts w:ascii="Times New Roman" w:hAnsi="Times New Roman"/>
                <w:sz w:val="24"/>
                <w:szCs w:val="24"/>
                <w:lang w:eastAsia="uk-UA"/>
              </w:rPr>
              <w:lastRenderedPageBreak/>
              <w:t>Рентгенолаборант</w:t>
            </w:r>
            <w:proofErr w:type="spellEnd"/>
            <w:r w:rsidRPr="00B52DCE">
              <w:rPr>
                <w:rFonts w:ascii="Times New Roman" w:hAnsi="Times New Roman"/>
                <w:sz w:val="24"/>
                <w:szCs w:val="24"/>
                <w:lang w:eastAsia="uk-UA"/>
              </w:rPr>
              <w:t xml:space="preserve"> – щонайменше 2 особи, які працюють за основним місцем роботи додатково до основного переліку у цьому закладі або за сумісництвом.</w:t>
            </w:r>
          </w:p>
        </w:tc>
        <w:tc>
          <w:tcPr>
            <w:tcW w:w="3543" w:type="dxa"/>
            <w:tcBorders>
              <w:top w:val="single" w:sz="4" w:space="0" w:color="auto"/>
              <w:left w:val="single" w:sz="4" w:space="0" w:color="auto"/>
              <w:bottom w:val="single" w:sz="4" w:space="0" w:color="auto"/>
              <w:right w:val="single" w:sz="4" w:space="0" w:color="auto"/>
            </w:tcBorders>
          </w:tcPr>
          <w:p w:rsidR="00094496" w:rsidRDefault="00094496" w:rsidP="00094496">
            <w:pPr>
              <w:pStyle w:val="a7"/>
              <w:jc w:val="both"/>
              <w:rPr>
                <w:rFonts w:ascii="Times New Roman" w:hAnsi="Times New Roman"/>
                <w:sz w:val="24"/>
                <w:szCs w:val="24"/>
                <w:lang w:eastAsia="uk-UA"/>
              </w:rPr>
            </w:pPr>
          </w:p>
        </w:tc>
      </w:tr>
      <w:tr w:rsidR="00094496" w:rsidTr="00990ED1">
        <w:trPr>
          <w:trHeight w:val="639"/>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094496" w:rsidRPr="00B52DCE" w:rsidRDefault="00094496" w:rsidP="00B52DCE">
            <w:pPr>
              <w:pStyle w:val="a7"/>
              <w:spacing w:before="120"/>
              <w:jc w:val="both"/>
              <w:rPr>
                <w:rFonts w:ascii="Times New Roman" w:hAnsi="Times New Roman"/>
                <w:sz w:val="24"/>
                <w:szCs w:val="24"/>
                <w:lang w:eastAsia="uk-UA"/>
              </w:rPr>
            </w:pPr>
            <w:r w:rsidRPr="00B52DCE">
              <w:rPr>
                <w:rFonts w:ascii="Times New Roman" w:hAnsi="Times New Roman"/>
                <w:b/>
                <w:bCs/>
                <w:color w:val="000000"/>
                <w:sz w:val="24"/>
                <w:szCs w:val="24"/>
              </w:rPr>
              <w:t>В</w:t>
            </w:r>
            <w:r w:rsidRPr="00B52DCE">
              <w:rPr>
                <w:rFonts w:ascii="Times New Roman" w:hAnsi="Times New Roman"/>
                <w:b/>
                <w:bCs/>
                <w:color w:val="000000"/>
                <w:sz w:val="24"/>
                <w:szCs w:val="24"/>
              </w:rPr>
              <w:t>имоги до спеціалізації та кількості фахівців</w:t>
            </w:r>
          </w:p>
        </w:tc>
      </w:tr>
      <w:tr w:rsidR="00094496" w:rsidTr="00B52DC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4496" w:rsidRPr="00B52DCE" w:rsidRDefault="00094496" w:rsidP="00B52DCE">
            <w:pPr>
              <w:pStyle w:val="a7"/>
              <w:numPr>
                <w:ilvl w:val="0"/>
                <w:numId w:val="9"/>
              </w:numPr>
              <w:spacing w:after="0" w:line="240" w:lineRule="auto"/>
              <w:jc w:val="both"/>
              <w:rPr>
                <w:rFonts w:ascii="Times New Roman" w:hAnsi="Times New Roman"/>
                <w:sz w:val="24"/>
                <w:szCs w:val="24"/>
                <w:lang w:eastAsia="uk-UA"/>
              </w:rPr>
            </w:pPr>
            <w:r w:rsidRPr="00B52DCE">
              <w:rPr>
                <w:rFonts w:ascii="Times New Roman" w:hAnsi="Times New Roman"/>
                <w:sz w:val="24"/>
                <w:szCs w:val="24"/>
                <w:lang w:eastAsia="uk-UA"/>
              </w:rPr>
              <w:t>Лікар-кардіолог – щонайменше 4 особи, які працюють за основним місцем роботи в цьому закладі (цілодобовий пост).</w:t>
            </w:r>
          </w:p>
        </w:tc>
        <w:tc>
          <w:tcPr>
            <w:tcW w:w="3543" w:type="dxa"/>
            <w:tcBorders>
              <w:top w:val="single" w:sz="4" w:space="0" w:color="auto"/>
              <w:left w:val="single" w:sz="4" w:space="0" w:color="auto"/>
              <w:bottom w:val="single" w:sz="4" w:space="0" w:color="auto"/>
              <w:right w:val="single" w:sz="4" w:space="0" w:color="auto"/>
            </w:tcBorders>
          </w:tcPr>
          <w:p w:rsidR="00094496" w:rsidRDefault="00094496" w:rsidP="00094496">
            <w:pPr>
              <w:pStyle w:val="a7"/>
              <w:jc w:val="both"/>
              <w:rPr>
                <w:rFonts w:ascii="Times New Roman" w:hAnsi="Times New Roman"/>
                <w:sz w:val="24"/>
                <w:szCs w:val="24"/>
                <w:lang w:eastAsia="uk-UA"/>
              </w:rPr>
            </w:pPr>
          </w:p>
        </w:tc>
      </w:tr>
      <w:tr w:rsidR="00094496" w:rsidTr="00B52DC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4496" w:rsidRPr="00B52DCE" w:rsidRDefault="00094496" w:rsidP="00B52DCE">
            <w:pPr>
              <w:pStyle w:val="a7"/>
              <w:numPr>
                <w:ilvl w:val="0"/>
                <w:numId w:val="9"/>
              </w:numPr>
              <w:spacing w:after="0" w:line="240" w:lineRule="auto"/>
              <w:jc w:val="both"/>
              <w:rPr>
                <w:rFonts w:ascii="Times New Roman" w:hAnsi="Times New Roman"/>
                <w:sz w:val="24"/>
                <w:szCs w:val="24"/>
                <w:lang w:eastAsia="uk-UA"/>
              </w:rPr>
            </w:pPr>
            <w:r w:rsidRPr="00B52DCE">
              <w:rPr>
                <w:rFonts w:ascii="Times New Roman" w:hAnsi="Times New Roman"/>
                <w:sz w:val="24"/>
                <w:szCs w:val="24"/>
                <w:lang w:eastAsia="uk-UA"/>
              </w:rPr>
              <w:t xml:space="preserve">Лікар-кардіолог інтервенційний та/або лікар-хірург серцево-судинний, який пройшов курси з тематичного удосконалення з інтервенційних </w:t>
            </w:r>
            <w:proofErr w:type="spellStart"/>
            <w:r w:rsidRPr="00B52DCE">
              <w:rPr>
                <w:rFonts w:ascii="Times New Roman" w:hAnsi="Times New Roman"/>
                <w:sz w:val="24"/>
                <w:szCs w:val="24"/>
                <w:lang w:eastAsia="uk-UA"/>
              </w:rPr>
              <w:t>втручань</w:t>
            </w:r>
            <w:proofErr w:type="spellEnd"/>
            <w:r w:rsidRPr="00B52DCE">
              <w:rPr>
                <w:rFonts w:ascii="Times New Roman" w:hAnsi="Times New Roman"/>
                <w:sz w:val="24"/>
                <w:szCs w:val="24"/>
                <w:lang w:eastAsia="uk-UA"/>
              </w:rPr>
              <w:t xml:space="preserve"> в кардіології, та/або лікар-кардіолог, який пройшов курси з тематичного удосконалення з інтервенційних </w:t>
            </w:r>
            <w:proofErr w:type="spellStart"/>
            <w:r w:rsidRPr="00B52DCE">
              <w:rPr>
                <w:rFonts w:ascii="Times New Roman" w:hAnsi="Times New Roman"/>
                <w:sz w:val="24"/>
                <w:szCs w:val="24"/>
                <w:lang w:eastAsia="uk-UA"/>
              </w:rPr>
              <w:t>втручань</w:t>
            </w:r>
            <w:proofErr w:type="spellEnd"/>
            <w:r w:rsidRPr="00B52DCE">
              <w:rPr>
                <w:rFonts w:ascii="Times New Roman" w:hAnsi="Times New Roman"/>
                <w:sz w:val="24"/>
                <w:szCs w:val="24"/>
                <w:lang w:eastAsia="uk-UA"/>
              </w:rPr>
              <w:t xml:space="preserve"> в кардіології та/або лікар-рентгенолог, який пройшов курси з тематичного удосконалення з інтервенційних </w:t>
            </w:r>
            <w:proofErr w:type="spellStart"/>
            <w:r w:rsidRPr="00B52DCE">
              <w:rPr>
                <w:rFonts w:ascii="Times New Roman" w:hAnsi="Times New Roman"/>
                <w:sz w:val="24"/>
                <w:szCs w:val="24"/>
                <w:lang w:eastAsia="uk-UA"/>
              </w:rPr>
              <w:t>втручань</w:t>
            </w:r>
            <w:proofErr w:type="spellEnd"/>
            <w:r w:rsidRPr="00B52DCE">
              <w:rPr>
                <w:rFonts w:ascii="Times New Roman" w:hAnsi="Times New Roman"/>
                <w:sz w:val="24"/>
                <w:szCs w:val="24"/>
                <w:lang w:eastAsia="uk-UA"/>
              </w:rPr>
              <w:t xml:space="preserve"> в кардіології  – щонайменше 4 особи з даного переліку додатково до п. 1а. за місцем надання медичних послуг, які працюють за основним місцем роботи в цьому закладі (цілодобовий пост).</w:t>
            </w:r>
          </w:p>
        </w:tc>
        <w:tc>
          <w:tcPr>
            <w:tcW w:w="3543" w:type="dxa"/>
            <w:tcBorders>
              <w:top w:val="single" w:sz="4" w:space="0" w:color="auto"/>
              <w:left w:val="single" w:sz="4" w:space="0" w:color="auto"/>
              <w:bottom w:val="single" w:sz="4" w:space="0" w:color="auto"/>
              <w:right w:val="single" w:sz="4" w:space="0" w:color="auto"/>
            </w:tcBorders>
          </w:tcPr>
          <w:p w:rsidR="00094496" w:rsidRDefault="00094496" w:rsidP="00094496">
            <w:pPr>
              <w:pStyle w:val="a7"/>
              <w:jc w:val="both"/>
              <w:rPr>
                <w:rFonts w:ascii="Times New Roman" w:hAnsi="Times New Roman"/>
                <w:sz w:val="24"/>
                <w:szCs w:val="24"/>
                <w:lang w:eastAsia="uk-UA"/>
              </w:rPr>
            </w:pPr>
          </w:p>
        </w:tc>
      </w:tr>
      <w:tr w:rsidR="00094496" w:rsidTr="00B52DC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4496" w:rsidRPr="00B52DCE" w:rsidRDefault="00094496" w:rsidP="00B52DCE">
            <w:pPr>
              <w:pStyle w:val="a7"/>
              <w:numPr>
                <w:ilvl w:val="0"/>
                <w:numId w:val="9"/>
              </w:numPr>
              <w:spacing w:after="0" w:line="240" w:lineRule="auto"/>
              <w:jc w:val="both"/>
              <w:rPr>
                <w:rFonts w:ascii="Times New Roman" w:hAnsi="Times New Roman"/>
                <w:sz w:val="24"/>
                <w:szCs w:val="24"/>
                <w:lang w:eastAsia="uk-UA"/>
              </w:rPr>
            </w:pPr>
            <w:r w:rsidRPr="00B52DCE">
              <w:rPr>
                <w:rFonts w:ascii="Times New Roman" w:hAnsi="Times New Roman"/>
                <w:sz w:val="24"/>
                <w:szCs w:val="24"/>
                <w:lang w:eastAsia="uk-UA"/>
              </w:rPr>
              <w:t>Перевірка наявності лікарів-кардіологів інтервенційних та/або лікарів-хірургів серцево-судинних та/або лікарів-кардіологів та/або лікарів-рентгенологів</w:t>
            </w:r>
          </w:p>
        </w:tc>
        <w:tc>
          <w:tcPr>
            <w:tcW w:w="3543" w:type="dxa"/>
            <w:tcBorders>
              <w:top w:val="single" w:sz="4" w:space="0" w:color="auto"/>
              <w:left w:val="single" w:sz="4" w:space="0" w:color="auto"/>
              <w:bottom w:val="single" w:sz="4" w:space="0" w:color="auto"/>
              <w:right w:val="single" w:sz="4" w:space="0" w:color="auto"/>
            </w:tcBorders>
          </w:tcPr>
          <w:p w:rsidR="00094496" w:rsidRDefault="00094496" w:rsidP="00094496">
            <w:pPr>
              <w:pStyle w:val="a7"/>
              <w:jc w:val="both"/>
              <w:rPr>
                <w:rFonts w:ascii="Times New Roman" w:hAnsi="Times New Roman"/>
                <w:sz w:val="24"/>
                <w:szCs w:val="24"/>
                <w:lang w:eastAsia="uk-UA"/>
              </w:rPr>
            </w:pPr>
          </w:p>
        </w:tc>
      </w:tr>
      <w:tr w:rsidR="00094496" w:rsidTr="00B52DC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4496" w:rsidRPr="00B52DCE" w:rsidRDefault="00094496" w:rsidP="00B52DCE">
            <w:pPr>
              <w:pStyle w:val="a7"/>
              <w:numPr>
                <w:ilvl w:val="0"/>
                <w:numId w:val="9"/>
              </w:numPr>
              <w:spacing w:after="0" w:line="240" w:lineRule="auto"/>
              <w:jc w:val="both"/>
              <w:rPr>
                <w:rFonts w:ascii="Times New Roman" w:hAnsi="Times New Roman"/>
                <w:sz w:val="24"/>
                <w:szCs w:val="24"/>
                <w:lang w:eastAsia="uk-UA"/>
              </w:rPr>
            </w:pPr>
            <w:r w:rsidRPr="00B52DCE">
              <w:rPr>
                <w:rFonts w:ascii="Times New Roman" w:hAnsi="Times New Roman"/>
                <w:sz w:val="24"/>
                <w:szCs w:val="24"/>
                <w:lang w:eastAsia="uk-UA"/>
              </w:rPr>
              <w:t>Лікар-анестезіолог – щонайменше 4 особи, які працюють за основним місцем роботи в цьому закладі (цілодобовий пост).</w:t>
            </w:r>
          </w:p>
        </w:tc>
        <w:tc>
          <w:tcPr>
            <w:tcW w:w="3543" w:type="dxa"/>
            <w:tcBorders>
              <w:top w:val="single" w:sz="4" w:space="0" w:color="auto"/>
              <w:left w:val="single" w:sz="4" w:space="0" w:color="auto"/>
              <w:bottom w:val="single" w:sz="4" w:space="0" w:color="auto"/>
              <w:right w:val="single" w:sz="4" w:space="0" w:color="auto"/>
            </w:tcBorders>
          </w:tcPr>
          <w:p w:rsidR="00094496" w:rsidRDefault="00094496" w:rsidP="00094496">
            <w:pPr>
              <w:pStyle w:val="a7"/>
              <w:jc w:val="both"/>
              <w:rPr>
                <w:rFonts w:ascii="Times New Roman" w:hAnsi="Times New Roman"/>
                <w:sz w:val="24"/>
                <w:szCs w:val="24"/>
                <w:lang w:eastAsia="uk-UA"/>
              </w:rPr>
            </w:pPr>
          </w:p>
        </w:tc>
      </w:tr>
      <w:tr w:rsidR="00094496" w:rsidTr="00B52DC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4496" w:rsidRPr="00B52DCE" w:rsidRDefault="00094496" w:rsidP="00B52DCE">
            <w:pPr>
              <w:pStyle w:val="a7"/>
              <w:numPr>
                <w:ilvl w:val="0"/>
                <w:numId w:val="9"/>
              </w:numPr>
              <w:spacing w:after="0" w:line="240" w:lineRule="auto"/>
              <w:jc w:val="both"/>
              <w:rPr>
                <w:rFonts w:ascii="Times New Roman" w:hAnsi="Times New Roman"/>
                <w:sz w:val="24"/>
                <w:szCs w:val="24"/>
                <w:lang w:eastAsia="uk-UA"/>
              </w:rPr>
            </w:pPr>
            <w:r w:rsidRPr="00B52DCE">
              <w:rPr>
                <w:rFonts w:ascii="Times New Roman" w:hAnsi="Times New Roman"/>
                <w:sz w:val="24"/>
                <w:szCs w:val="24"/>
                <w:lang w:eastAsia="uk-UA"/>
              </w:rPr>
              <w:t>Сестра медична операційна – щонайменше 4 особи, які працюють за основним місцем роботи в цьому закладі (цілодобовий пост).</w:t>
            </w:r>
          </w:p>
        </w:tc>
        <w:tc>
          <w:tcPr>
            <w:tcW w:w="3543" w:type="dxa"/>
            <w:tcBorders>
              <w:top w:val="single" w:sz="4" w:space="0" w:color="auto"/>
              <w:left w:val="single" w:sz="4" w:space="0" w:color="auto"/>
              <w:bottom w:val="single" w:sz="4" w:space="0" w:color="auto"/>
              <w:right w:val="single" w:sz="4" w:space="0" w:color="auto"/>
            </w:tcBorders>
          </w:tcPr>
          <w:p w:rsidR="00094496" w:rsidRDefault="00094496" w:rsidP="00094496">
            <w:pPr>
              <w:pStyle w:val="a7"/>
              <w:jc w:val="both"/>
              <w:rPr>
                <w:rFonts w:ascii="Times New Roman" w:hAnsi="Times New Roman"/>
                <w:sz w:val="24"/>
                <w:szCs w:val="24"/>
                <w:lang w:eastAsia="uk-UA"/>
              </w:rPr>
            </w:pPr>
          </w:p>
        </w:tc>
      </w:tr>
      <w:tr w:rsidR="00094496" w:rsidTr="00B52DC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4496" w:rsidRPr="00B52DCE" w:rsidRDefault="00094496" w:rsidP="00B52DCE">
            <w:pPr>
              <w:pStyle w:val="a7"/>
              <w:numPr>
                <w:ilvl w:val="0"/>
                <w:numId w:val="9"/>
              </w:numPr>
              <w:spacing w:after="0" w:line="240" w:lineRule="auto"/>
              <w:jc w:val="both"/>
              <w:rPr>
                <w:rFonts w:ascii="Times New Roman" w:hAnsi="Times New Roman"/>
                <w:sz w:val="24"/>
                <w:szCs w:val="24"/>
                <w:lang w:eastAsia="uk-UA"/>
              </w:rPr>
            </w:pPr>
            <w:r w:rsidRPr="00B52DCE">
              <w:rPr>
                <w:rFonts w:ascii="Times New Roman" w:hAnsi="Times New Roman"/>
                <w:sz w:val="24"/>
                <w:szCs w:val="24"/>
                <w:lang w:eastAsia="uk-UA"/>
              </w:rPr>
              <w:t>Сестра медична стаціонару – щонайменше 4 особи, які працюють за основним місцем роботи в цьому закладі (цілодобовий пост).</w:t>
            </w:r>
          </w:p>
        </w:tc>
        <w:tc>
          <w:tcPr>
            <w:tcW w:w="3543" w:type="dxa"/>
            <w:tcBorders>
              <w:top w:val="single" w:sz="4" w:space="0" w:color="auto"/>
              <w:left w:val="single" w:sz="4" w:space="0" w:color="auto"/>
              <w:bottom w:val="single" w:sz="4" w:space="0" w:color="auto"/>
              <w:right w:val="single" w:sz="4" w:space="0" w:color="auto"/>
            </w:tcBorders>
          </w:tcPr>
          <w:p w:rsidR="00094496" w:rsidRDefault="00094496" w:rsidP="00094496">
            <w:pPr>
              <w:pStyle w:val="a7"/>
              <w:jc w:val="both"/>
              <w:rPr>
                <w:rFonts w:ascii="Times New Roman" w:hAnsi="Times New Roman"/>
                <w:sz w:val="24"/>
                <w:szCs w:val="24"/>
                <w:lang w:eastAsia="uk-UA"/>
              </w:rPr>
            </w:pPr>
          </w:p>
        </w:tc>
      </w:tr>
      <w:tr w:rsidR="00094496" w:rsidTr="00B52DC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4496" w:rsidRPr="00B52DCE" w:rsidRDefault="00094496" w:rsidP="00B52DCE">
            <w:pPr>
              <w:pStyle w:val="a7"/>
              <w:numPr>
                <w:ilvl w:val="0"/>
                <w:numId w:val="9"/>
              </w:numPr>
              <w:spacing w:after="0" w:line="240" w:lineRule="auto"/>
              <w:jc w:val="both"/>
              <w:rPr>
                <w:rFonts w:ascii="Times New Roman" w:hAnsi="Times New Roman"/>
                <w:sz w:val="24"/>
                <w:szCs w:val="24"/>
                <w:lang w:eastAsia="uk-UA"/>
              </w:rPr>
            </w:pPr>
            <w:r w:rsidRPr="00B52DCE">
              <w:rPr>
                <w:rFonts w:ascii="Times New Roman" w:hAnsi="Times New Roman"/>
                <w:sz w:val="24"/>
                <w:szCs w:val="24"/>
                <w:lang w:eastAsia="uk-UA"/>
              </w:rPr>
              <w:t>Сестра медична-анестезист – щонайменше 4 особи, які працюють за основним місцем роботи в цьому закладі (цілодобовий пост).</w:t>
            </w:r>
          </w:p>
        </w:tc>
        <w:tc>
          <w:tcPr>
            <w:tcW w:w="3543" w:type="dxa"/>
            <w:tcBorders>
              <w:top w:val="single" w:sz="4" w:space="0" w:color="auto"/>
              <w:left w:val="single" w:sz="4" w:space="0" w:color="auto"/>
              <w:bottom w:val="single" w:sz="4" w:space="0" w:color="auto"/>
              <w:right w:val="single" w:sz="4" w:space="0" w:color="auto"/>
            </w:tcBorders>
          </w:tcPr>
          <w:p w:rsidR="00094496" w:rsidRDefault="00094496" w:rsidP="00094496">
            <w:pPr>
              <w:pStyle w:val="a7"/>
              <w:jc w:val="both"/>
              <w:rPr>
                <w:rFonts w:ascii="Times New Roman" w:hAnsi="Times New Roman"/>
                <w:sz w:val="24"/>
                <w:szCs w:val="24"/>
                <w:lang w:eastAsia="uk-UA"/>
              </w:rPr>
            </w:pPr>
          </w:p>
        </w:tc>
      </w:tr>
      <w:tr w:rsidR="00094496" w:rsidTr="00990ED1">
        <w:trPr>
          <w:trHeight w:val="645"/>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094496" w:rsidRPr="00B52DCE" w:rsidRDefault="00094496" w:rsidP="00B52DCE">
            <w:pPr>
              <w:spacing w:before="120"/>
              <w:ind w:left="360"/>
              <w:jc w:val="both"/>
              <w:rPr>
                <w:rFonts w:ascii="Times New Roman" w:hAnsi="Times New Roman"/>
                <w:sz w:val="24"/>
                <w:szCs w:val="24"/>
                <w:lang w:eastAsia="uk-UA"/>
              </w:rPr>
            </w:pPr>
            <w:r w:rsidRPr="00B52DCE">
              <w:rPr>
                <w:rFonts w:ascii="Times New Roman" w:hAnsi="Times New Roman"/>
                <w:b/>
                <w:bCs/>
                <w:color w:val="000000"/>
                <w:sz w:val="24"/>
                <w:szCs w:val="24"/>
              </w:rPr>
              <w:t>Вимоги до переліку обладнання</w:t>
            </w:r>
          </w:p>
        </w:tc>
      </w:tr>
      <w:tr w:rsidR="00094496" w:rsidTr="00B52DC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4496" w:rsidRPr="00B52DCE" w:rsidRDefault="00094496" w:rsidP="00B52DCE">
            <w:pPr>
              <w:pStyle w:val="a7"/>
              <w:numPr>
                <w:ilvl w:val="0"/>
                <w:numId w:val="9"/>
              </w:numPr>
              <w:spacing w:after="0" w:line="240" w:lineRule="auto"/>
              <w:jc w:val="both"/>
              <w:rPr>
                <w:rFonts w:ascii="Times New Roman" w:hAnsi="Times New Roman"/>
                <w:color w:val="000000"/>
                <w:sz w:val="24"/>
                <w:szCs w:val="24"/>
                <w:lang w:eastAsia="uk-UA"/>
              </w:rPr>
            </w:pPr>
            <w:r w:rsidRPr="00094496">
              <w:rPr>
                <w:rFonts w:ascii="Times New Roman" w:hAnsi="Times New Roman"/>
                <w:color w:val="000000"/>
                <w:sz w:val="24"/>
                <w:szCs w:val="24"/>
                <w:lang w:eastAsia="uk-UA"/>
              </w:rPr>
              <w:t>резервне джерело електропостачання</w:t>
            </w:r>
          </w:p>
        </w:tc>
        <w:tc>
          <w:tcPr>
            <w:tcW w:w="3543" w:type="dxa"/>
            <w:tcBorders>
              <w:top w:val="single" w:sz="4" w:space="0" w:color="auto"/>
              <w:left w:val="single" w:sz="4" w:space="0" w:color="auto"/>
              <w:bottom w:val="single" w:sz="4" w:space="0" w:color="auto"/>
              <w:right w:val="single" w:sz="4" w:space="0" w:color="auto"/>
            </w:tcBorders>
          </w:tcPr>
          <w:p w:rsidR="00094496" w:rsidRDefault="00094496" w:rsidP="00094496">
            <w:pPr>
              <w:pStyle w:val="a7"/>
              <w:jc w:val="both"/>
              <w:rPr>
                <w:rFonts w:ascii="Times New Roman" w:hAnsi="Times New Roman"/>
                <w:sz w:val="24"/>
                <w:szCs w:val="24"/>
                <w:lang w:eastAsia="uk-UA"/>
              </w:rPr>
            </w:pPr>
          </w:p>
        </w:tc>
      </w:tr>
      <w:tr w:rsidR="00094496" w:rsidTr="00B52DC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4496" w:rsidRPr="00B52DCE" w:rsidRDefault="00094496" w:rsidP="00B52DCE">
            <w:pPr>
              <w:pStyle w:val="a7"/>
              <w:numPr>
                <w:ilvl w:val="0"/>
                <w:numId w:val="9"/>
              </w:numPr>
              <w:spacing w:after="0" w:line="240" w:lineRule="auto"/>
              <w:jc w:val="both"/>
              <w:rPr>
                <w:rFonts w:ascii="Times New Roman" w:hAnsi="Times New Roman"/>
                <w:color w:val="000000"/>
                <w:sz w:val="24"/>
                <w:szCs w:val="24"/>
                <w:lang w:eastAsia="uk-UA"/>
              </w:rPr>
            </w:pPr>
            <w:r w:rsidRPr="00094496">
              <w:rPr>
                <w:rFonts w:ascii="Times New Roman" w:hAnsi="Times New Roman"/>
                <w:color w:val="000000"/>
                <w:sz w:val="24"/>
                <w:szCs w:val="24"/>
                <w:lang w:eastAsia="uk-UA"/>
              </w:rPr>
              <w:t>автоматичне перемикальне комутаційне обладнання відповідно до ДСТУ IEC 60947-6-1: 2007.</w:t>
            </w:r>
          </w:p>
        </w:tc>
        <w:tc>
          <w:tcPr>
            <w:tcW w:w="3543" w:type="dxa"/>
            <w:tcBorders>
              <w:top w:val="single" w:sz="4" w:space="0" w:color="auto"/>
              <w:left w:val="single" w:sz="4" w:space="0" w:color="auto"/>
              <w:bottom w:val="single" w:sz="4" w:space="0" w:color="auto"/>
              <w:right w:val="single" w:sz="4" w:space="0" w:color="auto"/>
            </w:tcBorders>
          </w:tcPr>
          <w:p w:rsidR="00094496" w:rsidRDefault="00094496" w:rsidP="00094496">
            <w:pPr>
              <w:pStyle w:val="a7"/>
              <w:jc w:val="both"/>
              <w:rPr>
                <w:rFonts w:ascii="Times New Roman" w:hAnsi="Times New Roman"/>
                <w:sz w:val="24"/>
                <w:szCs w:val="24"/>
                <w:lang w:eastAsia="uk-UA"/>
              </w:rPr>
            </w:pPr>
          </w:p>
        </w:tc>
      </w:tr>
      <w:tr w:rsidR="00094496">
        <w:trPr>
          <w:trHeight w:val="519"/>
        </w:trPr>
        <w:tc>
          <w:tcPr>
            <w:tcW w:w="9639" w:type="dxa"/>
            <w:gridSpan w:val="2"/>
            <w:tcBorders>
              <w:top w:val="single" w:sz="4" w:space="0" w:color="auto"/>
              <w:left w:val="single" w:sz="4" w:space="0" w:color="auto"/>
              <w:bottom w:val="single" w:sz="4" w:space="0" w:color="auto"/>
              <w:right w:val="single" w:sz="4" w:space="0" w:color="auto"/>
            </w:tcBorders>
            <w:shd w:val="clear" w:color="auto" w:fill="auto"/>
            <w:hideMark/>
          </w:tcPr>
          <w:p w:rsidR="00094496" w:rsidRPr="00B52DCE" w:rsidRDefault="00094496" w:rsidP="00B52DCE">
            <w:pPr>
              <w:pStyle w:val="a7"/>
              <w:spacing w:before="120"/>
              <w:jc w:val="both"/>
              <w:rPr>
                <w:rFonts w:ascii="Times New Roman" w:hAnsi="Times New Roman"/>
                <w:b/>
                <w:bCs/>
                <w:color w:val="000000"/>
                <w:sz w:val="24"/>
                <w:szCs w:val="24"/>
              </w:rPr>
            </w:pPr>
            <w:r w:rsidRPr="00B52DCE">
              <w:rPr>
                <w:rFonts w:ascii="Times New Roman" w:hAnsi="Times New Roman"/>
                <w:b/>
                <w:bCs/>
                <w:color w:val="000000"/>
                <w:sz w:val="24"/>
                <w:szCs w:val="24"/>
              </w:rPr>
              <w:t xml:space="preserve">У відділенні інтервенційної кардіології та </w:t>
            </w:r>
            <w:proofErr w:type="spellStart"/>
            <w:r w:rsidRPr="00B52DCE">
              <w:rPr>
                <w:rFonts w:ascii="Times New Roman" w:hAnsi="Times New Roman"/>
                <w:b/>
                <w:bCs/>
                <w:color w:val="000000"/>
                <w:sz w:val="24"/>
                <w:szCs w:val="24"/>
              </w:rPr>
              <w:t>реперфузійної</w:t>
            </w:r>
            <w:proofErr w:type="spellEnd"/>
            <w:r w:rsidRPr="00B52DCE">
              <w:rPr>
                <w:rFonts w:ascii="Times New Roman" w:hAnsi="Times New Roman"/>
                <w:b/>
                <w:bCs/>
                <w:color w:val="000000"/>
                <w:sz w:val="24"/>
                <w:szCs w:val="24"/>
              </w:rPr>
              <w:t xml:space="preserve"> терапії, що включає </w:t>
            </w:r>
            <w:proofErr w:type="spellStart"/>
            <w:r w:rsidRPr="00B52DCE">
              <w:rPr>
                <w:rFonts w:ascii="Times New Roman" w:hAnsi="Times New Roman"/>
                <w:b/>
                <w:bCs/>
                <w:color w:val="000000"/>
                <w:sz w:val="24"/>
                <w:szCs w:val="24"/>
              </w:rPr>
              <w:t>катетеризаційну</w:t>
            </w:r>
            <w:proofErr w:type="spellEnd"/>
            <w:r w:rsidRPr="00B52DCE">
              <w:rPr>
                <w:rFonts w:ascii="Times New Roman" w:hAnsi="Times New Roman"/>
                <w:b/>
                <w:bCs/>
                <w:color w:val="000000"/>
                <w:sz w:val="24"/>
                <w:szCs w:val="24"/>
              </w:rPr>
              <w:t xml:space="preserve"> лабораторію, або кардіологічного відділення з рентген-операційним блоком </w:t>
            </w:r>
          </w:p>
        </w:tc>
      </w:tr>
      <w:tr w:rsidR="00094496" w:rsidTr="00B52DCE">
        <w:trPr>
          <w:trHeight w:val="55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94496" w:rsidRPr="00B52DCE" w:rsidRDefault="00094496" w:rsidP="00B52DCE">
            <w:pPr>
              <w:pStyle w:val="a7"/>
              <w:numPr>
                <w:ilvl w:val="0"/>
                <w:numId w:val="9"/>
              </w:numPr>
              <w:spacing w:after="0" w:line="240" w:lineRule="auto"/>
              <w:jc w:val="both"/>
              <w:rPr>
                <w:rFonts w:ascii="Times New Roman" w:hAnsi="Times New Roman"/>
                <w:color w:val="000000"/>
                <w:sz w:val="24"/>
                <w:szCs w:val="24"/>
                <w:lang w:eastAsia="uk-UA"/>
              </w:rPr>
            </w:pPr>
            <w:r w:rsidRPr="00B52DCE">
              <w:rPr>
                <w:rFonts w:ascii="Times New Roman" w:hAnsi="Times New Roman"/>
                <w:color w:val="000000"/>
                <w:sz w:val="24"/>
                <w:szCs w:val="24"/>
                <w:lang w:eastAsia="uk-UA"/>
              </w:rPr>
              <w:lastRenderedPageBreak/>
              <w:t>приєднання внутрішніх мереж відділення до автономного резервного джерела електропостачання відповідно до нормативно-технічних  документів;</w:t>
            </w:r>
          </w:p>
        </w:tc>
        <w:tc>
          <w:tcPr>
            <w:tcW w:w="3543" w:type="dxa"/>
            <w:tcBorders>
              <w:top w:val="single" w:sz="4" w:space="0" w:color="auto"/>
              <w:left w:val="single" w:sz="4" w:space="0" w:color="auto"/>
              <w:bottom w:val="single" w:sz="4" w:space="0" w:color="auto"/>
              <w:right w:val="single" w:sz="4" w:space="0" w:color="auto"/>
            </w:tcBorders>
          </w:tcPr>
          <w:p w:rsidR="00094496" w:rsidRDefault="00094496" w:rsidP="00094496">
            <w:pPr>
              <w:pStyle w:val="a7"/>
              <w:spacing w:after="0" w:line="240" w:lineRule="auto"/>
              <w:rPr>
                <w:rFonts w:ascii="Times New Roman" w:hAnsi="Times New Roman"/>
                <w:color w:val="000000"/>
                <w:sz w:val="24"/>
                <w:szCs w:val="24"/>
                <w:lang w:eastAsia="uk-UA"/>
              </w:rPr>
            </w:pPr>
          </w:p>
        </w:tc>
      </w:tr>
      <w:tr w:rsidR="00094496" w:rsidTr="00B52DCE">
        <w:trPr>
          <w:trHeight w:val="555"/>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4496" w:rsidRPr="00B52DCE" w:rsidRDefault="00094496" w:rsidP="00B52DCE">
            <w:pPr>
              <w:pStyle w:val="a7"/>
              <w:numPr>
                <w:ilvl w:val="0"/>
                <w:numId w:val="9"/>
              </w:numPr>
              <w:spacing w:after="0" w:line="240" w:lineRule="auto"/>
              <w:jc w:val="both"/>
              <w:rPr>
                <w:rFonts w:ascii="Times New Roman" w:hAnsi="Times New Roman"/>
                <w:color w:val="000000"/>
                <w:sz w:val="24"/>
                <w:szCs w:val="24"/>
                <w:lang w:eastAsia="uk-UA"/>
              </w:rPr>
            </w:pPr>
            <w:r w:rsidRPr="00B52DCE">
              <w:rPr>
                <w:rFonts w:ascii="Times New Roman" w:hAnsi="Times New Roman"/>
                <w:color w:val="000000"/>
                <w:sz w:val="24"/>
                <w:szCs w:val="24"/>
                <w:lang w:eastAsia="uk-UA"/>
              </w:rPr>
              <w:t xml:space="preserve">забезпечення киснем: із концентрацією кисню на рівні не менше 93±3% та тиском кисню на виході 0,4 МПа, що забезпечується системою централізованого постачання кисню; </w:t>
            </w:r>
          </w:p>
        </w:tc>
        <w:tc>
          <w:tcPr>
            <w:tcW w:w="3543" w:type="dxa"/>
            <w:tcBorders>
              <w:top w:val="single" w:sz="4" w:space="0" w:color="auto"/>
              <w:left w:val="single" w:sz="4" w:space="0" w:color="auto"/>
              <w:bottom w:val="single" w:sz="4" w:space="0" w:color="auto"/>
              <w:right w:val="single" w:sz="4" w:space="0" w:color="auto"/>
            </w:tcBorders>
          </w:tcPr>
          <w:p w:rsidR="00094496" w:rsidRDefault="00094496" w:rsidP="00094496">
            <w:pPr>
              <w:pStyle w:val="a7"/>
              <w:spacing w:after="0" w:line="240" w:lineRule="auto"/>
              <w:rPr>
                <w:rFonts w:ascii="Times New Roman" w:hAnsi="Times New Roman"/>
                <w:color w:val="000000"/>
                <w:sz w:val="24"/>
                <w:szCs w:val="24"/>
                <w:lang w:eastAsia="uk-UA"/>
              </w:rPr>
            </w:pPr>
          </w:p>
        </w:tc>
      </w:tr>
      <w:tr w:rsidR="00094496" w:rsidTr="00B52DCE">
        <w:trPr>
          <w:trHeight w:val="555"/>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4496" w:rsidRPr="00B52DCE" w:rsidRDefault="00094496" w:rsidP="00B52DCE">
            <w:pPr>
              <w:pStyle w:val="a7"/>
              <w:numPr>
                <w:ilvl w:val="0"/>
                <w:numId w:val="9"/>
              </w:numPr>
              <w:spacing w:after="0" w:line="240" w:lineRule="auto"/>
              <w:jc w:val="both"/>
              <w:rPr>
                <w:rFonts w:ascii="Times New Roman" w:hAnsi="Times New Roman"/>
                <w:color w:val="000000"/>
                <w:sz w:val="24"/>
                <w:szCs w:val="24"/>
                <w:lang w:eastAsia="uk-UA"/>
              </w:rPr>
            </w:pPr>
            <w:r w:rsidRPr="00B52DCE">
              <w:rPr>
                <w:rFonts w:ascii="Times New Roman" w:hAnsi="Times New Roman"/>
                <w:color w:val="000000"/>
                <w:sz w:val="24"/>
                <w:szCs w:val="24"/>
                <w:lang w:eastAsia="uk-UA"/>
              </w:rPr>
              <w:t xml:space="preserve">система рентгенівська </w:t>
            </w:r>
            <w:proofErr w:type="spellStart"/>
            <w:r w:rsidRPr="00B52DCE">
              <w:rPr>
                <w:rFonts w:ascii="Times New Roman" w:hAnsi="Times New Roman"/>
                <w:color w:val="000000"/>
                <w:sz w:val="24"/>
                <w:szCs w:val="24"/>
                <w:lang w:eastAsia="uk-UA"/>
              </w:rPr>
              <w:t>ангіографічна</w:t>
            </w:r>
            <w:proofErr w:type="spellEnd"/>
            <w:r w:rsidRPr="00B52DCE">
              <w:rPr>
                <w:rFonts w:ascii="Times New Roman" w:hAnsi="Times New Roman"/>
                <w:color w:val="000000"/>
                <w:sz w:val="24"/>
                <w:szCs w:val="24"/>
                <w:lang w:eastAsia="uk-UA"/>
              </w:rPr>
              <w:t xml:space="preserve"> (в тому числі С-дуга), з можливістю проведення </w:t>
            </w:r>
            <w:proofErr w:type="spellStart"/>
            <w:r w:rsidRPr="00B52DCE">
              <w:rPr>
                <w:rFonts w:ascii="Times New Roman" w:hAnsi="Times New Roman"/>
                <w:color w:val="000000"/>
                <w:sz w:val="24"/>
                <w:szCs w:val="24"/>
                <w:lang w:eastAsia="uk-UA"/>
              </w:rPr>
              <w:t>коронарографій</w:t>
            </w:r>
            <w:proofErr w:type="spellEnd"/>
            <w:r w:rsidRPr="00B52DCE">
              <w:rPr>
                <w:rFonts w:ascii="Times New Roman" w:hAnsi="Times New Roman"/>
                <w:color w:val="000000"/>
                <w:sz w:val="24"/>
                <w:szCs w:val="24"/>
                <w:lang w:eastAsia="uk-UA"/>
              </w:rPr>
              <w:t xml:space="preserve"> та екстрених ПКВ, яка працює в цілодобовому режимі у </w:t>
            </w:r>
            <w:proofErr w:type="spellStart"/>
            <w:r w:rsidRPr="00B52DCE">
              <w:rPr>
                <w:rFonts w:ascii="Times New Roman" w:hAnsi="Times New Roman"/>
                <w:color w:val="000000"/>
                <w:sz w:val="24"/>
                <w:szCs w:val="24"/>
                <w:lang w:eastAsia="uk-UA"/>
              </w:rPr>
              <w:t>катетеризаційній</w:t>
            </w:r>
            <w:proofErr w:type="spellEnd"/>
            <w:r w:rsidRPr="00B52DCE">
              <w:rPr>
                <w:rFonts w:ascii="Times New Roman" w:hAnsi="Times New Roman"/>
                <w:color w:val="000000"/>
                <w:sz w:val="24"/>
                <w:szCs w:val="24"/>
                <w:lang w:eastAsia="uk-UA"/>
              </w:rPr>
              <w:t xml:space="preserve"> лабораторії (у власності закладу, на умовах оренди чи іншого права користування, на умовах договору </w:t>
            </w:r>
            <w:proofErr w:type="spellStart"/>
            <w:r w:rsidRPr="00B52DCE">
              <w:rPr>
                <w:rFonts w:ascii="Times New Roman" w:hAnsi="Times New Roman"/>
                <w:color w:val="000000"/>
                <w:sz w:val="24"/>
                <w:szCs w:val="24"/>
                <w:lang w:eastAsia="uk-UA"/>
              </w:rPr>
              <w:t>підряду</w:t>
            </w:r>
            <w:proofErr w:type="spellEnd"/>
            <w:r w:rsidRPr="00B52DCE">
              <w:rPr>
                <w:rFonts w:ascii="Times New Roman" w:hAnsi="Times New Roman"/>
                <w:color w:val="000000"/>
                <w:sz w:val="24"/>
                <w:szCs w:val="24"/>
                <w:lang w:eastAsia="uk-UA"/>
              </w:rPr>
              <w:t>;</w:t>
            </w:r>
          </w:p>
        </w:tc>
        <w:tc>
          <w:tcPr>
            <w:tcW w:w="3543" w:type="dxa"/>
            <w:tcBorders>
              <w:top w:val="single" w:sz="4" w:space="0" w:color="auto"/>
              <w:left w:val="single" w:sz="4" w:space="0" w:color="auto"/>
              <w:bottom w:val="single" w:sz="4" w:space="0" w:color="auto"/>
              <w:right w:val="single" w:sz="4" w:space="0" w:color="auto"/>
            </w:tcBorders>
          </w:tcPr>
          <w:p w:rsidR="00094496" w:rsidRDefault="00094496" w:rsidP="00094496">
            <w:pPr>
              <w:pStyle w:val="a7"/>
              <w:spacing w:after="0" w:line="240" w:lineRule="auto"/>
              <w:rPr>
                <w:rFonts w:ascii="Times New Roman" w:hAnsi="Times New Roman"/>
                <w:color w:val="000000"/>
                <w:sz w:val="24"/>
                <w:szCs w:val="24"/>
                <w:lang w:eastAsia="uk-UA"/>
              </w:rPr>
            </w:pPr>
          </w:p>
        </w:tc>
      </w:tr>
      <w:tr w:rsidR="00094496" w:rsidTr="00B52DCE">
        <w:trPr>
          <w:trHeight w:val="555"/>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4496" w:rsidRPr="00B52DCE" w:rsidRDefault="00094496" w:rsidP="00B52DCE">
            <w:pPr>
              <w:pStyle w:val="a7"/>
              <w:numPr>
                <w:ilvl w:val="0"/>
                <w:numId w:val="9"/>
              </w:numPr>
              <w:spacing w:after="0" w:line="240" w:lineRule="auto"/>
              <w:jc w:val="both"/>
              <w:rPr>
                <w:rFonts w:ascii="Times New Roman" w:hAnsi="Times New Roman"/>
                <w:color w:val="000000"/>
                <w:sz w:val="24"/>
                <w:szCs w:val="24"/>
                <w:lang w:eastAsia="uk-UA"/>
              </w:rPr>
            </w:pPr>
            <w:r w:rsidRPr="00B52DCE">
              <w:rPr>
                <w:rFonts w:ascii="Times New Roman" w:hAnsi="Times New Roman"/>
                <w:color w:val="000000"/>
                <w:sz w:val="24"/>
                <w:szCs w:val="24"/>
                <w:lang w:eastAsia="uk-UA"/>
              </w:rPr>
              <w:t xml:space="preserve">система ЕКГ та АТ моніторингу, яка працює в цілодобовому режимі у </w:t>
            </w:r>
            <w:proofErr w:type="spellStart"/>
            <w:r w:rsidRPr="00B52DCE">
              <w:rPr>
                <w:rFonts w:ascii="Times New Roman" w:hAnsi="Times New Roman"/>
                <w:color w:val="000000"/>
                <w:sz w:val="24"/>
                <w:szCs w:val="24"/>
                <w:lang w:eastAsia="uk-UA"/>
              </w:rPr>
              <w:t>катетеризаційній</w:t>
            </w:r>
            <w:proofErr w:type="spellEnd"/>
            <w:r w:rsidRPr="00B52DCE">
              <w:rPr>
                <w:rFonts w:ascii="Times New Roman" w:hAnsi="Times New Roman"/>
                <w:color w:val="000000"/>
                <w:sz w:val="24"/>
                <w:szCs w:val="24"/>
                <w:lang w:eastAsia="uk-UA"/>
              </w:rPr>
              <w:t xml:space="preserve"> лабораторії;</w:t>
            </w:r>
          </w:p>
        </w:tc>
        <w:tc>
          <w:tcPr>
            <w:tcW w:w="3543" w:type="dxa"/>
            <w:tcBorders>
              <w:top w:val="single" w:sz="4" w:space="0" w:color="auto"/>
              <w:left w:val="single" w:sz="4" w:space="0" w:color="auto"/>
              <w:bottom w:val="single" w:sz="4" w:space="0" w:color="auto"/>
              <w:right w:val="single" w:sz="4" w:space="0" w:color="auto"/>
            </w:tcBorders>
          </w:tcPr>
          <w:p w:rsidR="00094496" w:rsidRDefault="00094496" w:rsidP="00094496">
            <w:pPr>
              <w:pStyle w:val="a7"/>
              <w:spacing w:after="240" w:line="240" w:lineRule="auto"/>
              <w:rPr>
                <w:rFonts w:ascii="Times New Roman" w:hAnsi="Times New Roman"/>
                <w:color w:val="000000"/>
                <w:sz w:val="24"/>
                <w:szCs w:val="24"/>
                <w:lang w:eastAsia="uk-UA"/>
              </w:rPr>
            </w:pPr>
          </w:p>
        </w:tc>
      </w:tr>
      <w:tr w:rsidR="00094496" w:rsidTr="00B52DCE">
        <w:trPr>
          <w:trHeight w:val="555"/>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4496" w:rsidRPr="00B52DCE" w:rsidRDefault="00094496" w:rsidP="00B52DCE">
            <w:pPr>
              <w:pStyle w:val="a7"/>
              <w:numPr>
                <w:ilvl w:val="0"/>
                <w:numId w:val="9"/>
              </w:numPr>
              <w:spacing w:after="0" w:line="240" w:lineRule="auto"/>
              <w:jc w:val="both"/>
              <w:rPr>
                <w:rFonts w:ascii="Times New Roman" w:hAnsi="Times New Roman"/>
                <w:color w:val="000000"/>
                <w:sz w:val="24"/>
                <w:szCs w:val="24"/>
                <w:lang w:eastAsia="uk-UA"/>
              </w:rPr>
            </w:pPr>
            <w:r w:rsidRPr="00B52DCE">
              <w:rPr>
                <w:rFonts w:ascii="Times New Roman" w:hAnsi="Times New Roman"/>
                <w:color w:val="000000"/>
                <w:sz w:val="24"/>
                <w:szCs w:val="24"/>
                <w:lang w:eastAsia="uk-UA"/>
              </w:rPr>
              <w:t xml:space="preserve">система ультразвукової візуалізації з можливістю проведення </w:t>
            </w:r>
            <w:proofErr w:type="spellStart"/>
            <w:r w:rsidRPr="00B52DCE">
              <w:rPr>
                <w:rFonts w:ascii="Times New Roman" w:hAnsi="Times New Roman"/>
                <w:color w:val="000000"/>
                <w:sz w:val="24"/>
                <w:szCs w:val="24"/>
                <w:lang w:eastAsia="uk-UA"/>
              </w:rPr>
              <w:t>доплерографії</w:t>
            </w:r>
            <w:proofErr w:type="spellEnd"/>
            <w:r w:rsidRPr="00B52DCE">
              <w:rPr>
                <w:rFonts w:ascii="Times New Roman" w:hAnsi="Times New Roman"/>
                <w:color w:val="000000"/>
                <w:sz w:val="24"/>
                <w:szCs w:val="24"/>
                <w:lang w:eastAsia="uk-UA"/>
              </w:rPr>
              <w:t xml:space="preserve"> та обов’язковою наявністю </w:t>
            </w:r>
            <w:proofErr w:type="spellStart"/>
            <w:r w:rsidRPr="00B52DCE">
              <w:rPr>
                <w:rFonts w:ascii="Times New Roman" w:hAnsi="Times New Roman"/>
                <w:color w:val="000000"/>
                <w:sz w:val="24"/>
                <w:szCs w:val="24"/>
                <w:lang w:eastAsia="uk-UA"/>
              </w:rPr>
              <w:t>кардіального</w:t>
            </w:r>
            <w:proofErr w:type="spellEnd"/>
            <w:r w:rsidRPr="00B52DCE">
              <w:rPr>
                <w:rFonts w:ascii="Times New Roman" w:hAnsi="Times New Roman"/>
                <w:color w:val="000000"/>
                <w:sz w:val="24"/>
                <w:szCs w:val="24"/>
                <w:lang w:eastAsia="uk-UA"/>
              </w:rPr>
              <w:t xml:space="preserve"> датчика;</w:t>
            </w:r>
          </w:p>
        </w:tc>
        <w:tc>
          <w:tcPr>
            <w:tcW w:w="3543" w:type="dxa"/>
            <w:tcBorders>
              <w:top w:val="single" w:sz="4" w:space="0" w:color="auto"/>
              <w:left w:val="single" w:sz="4" w:space="0" w:color="auto"/>
              <w:bottom w:val="single" w:sz="4" w:space="0" w:color="auto"/>
              <w:right w:val="single" w:sz="4" w:space="0" w:color="auto"/>
            </w:tcBorders>
          </w:tcPr>
          <w:p w:rsidR="00094496" w:rsidRDefault="00094496" w:rsidP="00094496">
            <w:pPr>
              <w:pStyle w:val="a7"/>
              <w:spacing w:after="0" w:line="240" w:lineRule="auto"/>
              <w:rPr>
                <w:rFonts w:ascii="Times New Roman" w:hAnsi="Times New Roman"/>
                <w:color w:val="000000"/>
                <w:sz w:val="24"/>
                <w:szCs w:val="24"/>
                <w:lang w:eastAsia="uk-UA"/>
              </w:rPr>
            </w:pPr>
          </w:p>
        </w:tc>
      </w:tr>
      <w:tr w:rsidR="00094496" w:rsidTr="00B52DCE">
        <w:trPr>
          <w:trHeight w:val="555"/>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4496" w:rsidRPr="00B52DCE" w:rsidRDefault="00094496" w:rsidP="00B52DCE">
            <w:pPr>
              <w:pStyle w:val="a7"/>
              <w:numPr>
                <w:ilvl w:val="0"/>
                <w:numId w:val="9"/>
              </w:numPr>
              <w:spacing w:after="0" w:line="240" w:lineRule="auto"/>
              <w:jc w:val="both"/>
              <w:rPr>
                <w:rFonts w:ascii="Times New Roman" w:hAnsi="Times New Roman"/>
                <w:color w:val="000000"/>
                <w:sz w:val="24"/>
                <w:szCs w:val="24"/>
                <w:lang w:eastAsia="uk-UA"/>
              </w:rPr>
            </w:pPr>
            <w:r w:rsidRPr="00B52DCE">
              <w:rPr>
                <w:rFonts w:ascii="Times New Roman" w:hAnsi="Times New Roman"/>
                <w:color w:val="000000"/>
                <w:sz w:val="24"/>
                <w:szCs w:val="24"/>
                <w:lang w:eastAsia="uk-UA"/>
              </w:rPr>
              <w:t xml:space="preserve">апарат для проведення тимчасової </w:t>
            </w:r>
            <w:proofErr w:type="spellStart"/>
            <w:r w:rsidRPr="00B52DCE">
              <w:rPr>
                <w:rFonts w:ascii="Times New Roman" w:hAnsi="Times New Roman"/>
                <w:color w:val="000000"/>
                <w:sz w:val="24"/>
                <w:szCs w:val="24"/>
                <w:lang w:eastAsia="uk-UA"/>
              </w:rPr>
              <w:t>ендокардіальної</w:t>
            </w:r>
            <w:proofErr w:type="spellEnd"/>
            <w:r w:rsidRPr="00B52DCE">
              <w:rPr>
                <w:rFonts w:ascii="Times New Roman" w:hAnsi="Times New Roman"/>
                <w:color w:val="000000"/>
                <w:sz w:val="24"/>
                <w:szCs w:val="24"/>
                <w:lang w:eastAsia="uk-UA"/>
              </w:rPr>
              <w:t xml:space="preserve"> </w:t>
            </w:r>
            <w:proofErr w:type="spellStart"/>
            <w:r w:rsidRPr="00B52DCE">
              <w:rPr>
                <w:rFonts w:ascii="Times New Roman" w:hAnsi="Times New Roman"/>
                <w:color w:val="000000"/>
                <w:sz w:val="24"/>
                <w:szCs w:val="24"/>
                <w:lang w:eastAsia="uk-UA"/>
              </w:rPr>
              <w:t>електрокардіостимуляції</w:t>
            </w:r>
            <w:proofErr w:type="spellEnd"/>
            <w:r w:rsidRPr="00B52DCE">
              <w:rPr>
                <w:rFonts w:ascii="Times New Roman" w:hAnsi="Times New Roman"/>
                <w:color w:val="000000"/>
                <w:sz w:val="24"/>
                <w:szCs w:val="24"/>
                <w:lang w:eastAsia="uk-UA"/>
              </w:rPr>
              <w:t>;</w:t>
            </w:r>
          </w:p>
        </w:tc>
        <w:tc>
          <w:tcPr>
            <w:tcW w:w="3543" w:type="dxa"/>
            <w:tcBorders>
              <w:top w:val="single" w:sz="4" w:space="0" w:color="auto"/>
              <w:left w:val="single" w:sz="4" w:space="0" w:color="auto"/>
              <w:bottom w:val="single" w:sz="4" w:space="0" w:color="auto"/>
              <w:right w:val="single" w:sz="4" w:space="0" w:color="auto"/>
            </w:tcBorders>
          </w:tcPr>
          <w:p w:rsidR="00094496" w:rsidRDefault="00094496" w:rsidP="00094496">
            <w:pPr>
              <w:pStyle w:val="a7"/>
              <w:spacing w:after="0" w:line="240" w:lineRule="auto"/>
              <w:rPr>
                <w:rFonts w:ascii="Times New Roman" w:hAnsi="Times New Roman"/>
                <w:color w:val="000000"/>
                <w:sz w:val="24"/>
                <w:szCs w:val="24"/>
                <w:lang w:eastAsia="uk-UA"/>
              </w:rPr>
            </w:pPr>
          </w:p>
        </w:tc>
      </w:tr>
      <w:tr w:rsidR="00094496" w:rsidTr="00B52DCE">
        <w:trPr>
          <w:trHeight w:val="555"/>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4496" w:rsidRPr="00B52DCE" w:rsidRDefault="00094496" w:rsidP="00B52DCE">
            <w:pPr>
              <w:pStyle w:val="a7"/>
              <w:numPr>
                <w:ilvl w:val="0"/>
                <w:numId w:val="9"/>
              </w:numPr>
              <w:spacing w:after="0" w:line="240" w:lineRule="auto"/>
              <w:jc w:val="both"/>
              <w:rPr>
                <w:rFonts w:ascii="Times New Roman" w:hAnsi="Times New Roman"/>
                <w:color w:val="000000"/>
                <w:sz w:val="24"/>
                <w:szCs w:val="24"/>
                <w:lang w:eastAsia="uk-UA"/>
              </w:rPr>
            </w:pPr>
            <w:r w:rsidRPr="00B52DCE">
              <w:rPr>
                <w:rFonts w:ascii="Times New Roman" w:hAnsi="Times New Roman"/>
                <w:color w:val="000000"/>
                <w:sz w:val="24"/>
                <w:szCs w:val="24"/>
                <w:lang w:eastAsia="uk-UA"/>
              </w:rPr>
              <w:t>портативний дефібрилятор з функцією синхронізації з функцією зовнішньої стимуляції;</w:t>
            </w:r>
          </w:p>
        </w:tc>
        <w:tc>
          <w:tcPr>
            <w:tcW w:w="3543" w:type="dxa"/>
            <w:tcBorders>
              <w:top w:val="single" w:sz="4" w:space="0" w:color="auto"/>
              <w:left w:val="single" w:sz="4" w:space="0" w:color="auto"/>
              <w:bottom w:val="single" w:sz="4" w:space="0" w:color="auto"/>
              <w:right w:val="single" w:sz="4" w:space="0" w:color="auto"/>
            </w:tcBorders>
          </w:tcPr>
          <w:p w:rsidR="00094496" w:rsidRDefault="00094496" w:rsidP="00094496">
            <w:pPr>
              <w:pStyle w:val="a7"/>
              <w:spacing w:after="0" w:line="240" w:lineRule="auto"/>
              <w:rPr>
                <w:rFonts w:ascii="Times New Roman" w:hAnsi="Times New Roman"/>
                <w:color w:val="000000"/>
                <w:sz w:val="24"/>
                <w:szCs w:val="24"/>
                <w:lang w:eastAsia="uk-UA"/>
              </w:rPr>
            </w:pPr>
          </w:p>
        </w:tc>
      </w:tr>
      <w:tr w:rsidR="00094496" w:rsidTr="00B52DCE">
        <w:trPr>
          <w:trHeight w:val="555"/>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4496" w:rsidRPr="00B52DCE" w:rsidRDefault="00094496" w:rsidP="00B52DCE">
            <w:pPr>
              <w:pStyle w:val="a7"/>
              <w:numPr>
                <w:ilvl w:val="0"/>
                <w:numId w:val="9"/>
              </w:numPr>
              <w:spacing w:after="0" w:line="240" w:lineRule="auto"/>
              <w:jc w:val="both"/>
              <w:rPr>
                <w:rFonts w:ascii="Times New Roman" w:hAnsi="Times New Roman"/>
                <w:color w:val="000000"/>
                <w:sz w:val="24"/>
                <w:szCs w:val="24"/>
                <w:lang w:eastAsia="uk-UA"/>
              </w:rPr>
            </w:pPr>
            <w:r w:rsidRPr="00B52DCE">
              <w:rPr>
                <w:rFonts w:ascii="Times New Roman" w:hAnsi="Times New Roman"/>
                <w:color w:val="000000"/>
                <w:sz w:val="24"/>
                <w:szCs w:val="24"/>
                <w:lang w:eastAsia="uk-UA"/>
              </w:rPr>
              <w:t>електрокардіограф багатоканальний – щонайменше 2;</w:t>
            </w:r>
          </w:p>
        </w:tc>
        <w:tc>
          <w:tcPr>
            <w:tcW w:w="3543" w:type="dxa"/>
            <w:tcBorders>
              <w:top w:val="single" w:sz="4" w:space="0" w:color="auto"/>
              <w:left w:val="single" w:sz="4" w:space="0" w:color="auto"/>
              <w:bottom w:val="single" w:sz="4" w:space="0" w:color="auto"/>
              <w:right w:val="single" w:sz="4" w:space="0" w:color="auto"/>
            </w:tcBorders>
          </w:tcPr>
          <w:p w:rsidR="00094496" w:rsidRDefault="00094496" w:rsidP="00094496">
            <w:pPr>
              <w:pStyle w:val="a7"/>
              <w:spacing w:after="0" w:line="240" w:lineRule="auto"/>
              <w:rPr>
                <w:rFonts w:ascii="Times New Roman" w:hAnsi="Times New Roman"/>
                <w:color w:val="000000"/>
                <w:sz w:val="24"/>
                <w:szCs w:val="24"/>
                <w:lang w:eastAsia="uk-UA"/>
              </w:rPr>
            </w:pPr>
          </w:p>
        </w:tc>
      </w:tr>
      <w:tr w:rsidR="00094496" w:rsidTr="00B52DCE">
        <w:trPr>
          <w:trHeight w:val="555"/>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4496" w:rsidRPr="00B52DCE" w:rsidRDefault="00094496" w:rsidP="00B52DCE">
            <w:pPr>
              <w:pStyle w:val="a7"/>
              <w:numPr>
                <w:ilvl w:val="0"/>
                <w:numId w:val="9"/>
              </w:numPr>
              <w:spacing w:after="0" w:line="240" w:lineRule="auto"/>
              <w:jc w:val="both"/>
              <w:rPr>
                <w:rFonts w:ascii="Times New Roman" w:hAnsi="Times New Roman"/>
                <w:color w:val="000000"/>
                <w:sz w:val="24"/>
                <w:szCs w:val="24"/>
                <w:lang w:eastAsia="uk-UA"/>
              </w:rPr>
            </w:pPr>
            <w:r w:rsidRPr="00B52DCE">
              <w:rPr>
                <w:rFonts w:ascii="Times New Roman" w:hAnsi="Times New Roman"/>
                <w:color w:val="000000"/>
                <w:sz w:val="24"/>
                <w:szCs w:val="24"/>
                <w:lang w:eastAsia="uk-UA"/>
              </w:rPr>
              <w:t>система моніторингу фізіологічних показників одного пацієнта (</w:t>
            </w:r>
            <w:proofErr w:type="spellStart"/>
            <w:r w:rsidRPr="00B52DCE">
              <w:rPr>
                <w:rFonts w:ascii="Times New Roman" w:hAnsi="Times New Roman"/>
                <w:color w:val="000000"/>
                <w:sz w:val="24"/>
                <w:szCs w:val="24"/>
                <w:lang w:eastAsia="uk-UA"/>
              </w:rPr>
              <w:t>неінвазивний</w:t>
            </w:r>
            <w:proofErr w:type="spellEnd"/>
            <w:r w:rsidRPr="00B52DCE">
              <w:rPr>
                <w:rFonts w:ascii="Times New Roman" w:hAnsi="Times New Roman"/>
                <w:color w:val="000000"/>
                <w:sz w:val="24"/>
                <w:szCs w:val="24"/>
                <w:lang w:eastAsia="uk-UA"/>
              </w:rPr>
              <w:t xml:space="preserve"> АТ, ЧСС, ЕКГ, SpO2, t) – щонайменше 6;</w:t>
            </w:r>
          </w:p>
        </w:tc>
        <w:tc>
          <w:tcPr>
            <w:tcW w:w="3543" w:type="dxa"/>
            <w:tcBorders>
              <w:top w:val="single" w:sz="4" w:space="0" w:color="auto"/>
              <w:left w:val="single" w:sz="4" w:space="0" w:color="auto"/>
              <w:bottom w:val="single" w:sz="4" w:space="0" w:color="auto"/>
              <w:right w:val="single" w:sz="4" w:space="0" w:color="auto"/>
            </w:tcBorders>
          </w:tcPr>
          <w:p w:rsidR="00094496" w:rsidRDefault="00094496" w:rsidP="00094496">
            <w:pPr>
              <w:pStyle w:val="a7"/>
              <w:spacing w:after="0" w:line="240" w:lineRule="auto"/>
              <w:rPr>
                <w:rFonts w:ascii="Times New Roman" w:hAnsi="Times New Roman"/>
                <w:color w:val="000000"/>
                <w:sz w:val="24"/>
                <w:szCs w:val="24"/>
                <w:lang w:eastAsia="uk-UA"/>
              </w:rPr>
            </w:pPr>
          </w:p>
        </w:tc>
      </w:tr>
      <w:tr w:rsidR="00094496" w:rsidTr="00B52DCE">
        <w:trPr>
          <w:trHeight w:val="555"/>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4496" w:rsidRPr="00B52DCE" w:rsidRDefault="00094496" w:rsidP="00B52DCE">
            <w:pPr>
              <w:pStyle w:val="a7"/>
              <w:numPr>
                <w:ilvl w:val="0"/>
                <w:numId w:val="9"/>
              </w:numPr>
              <w:spacing w:after="0" w:line="240" w:lineRule="auto"/>
              <w:jc w:val="both"/>
              <w:rPr>
                <w:rFonts w:ascii="Times New Roman" w:hAnsi="Times New Roman"/>
                <w:color w:val="000000"/>
                <w:sz w:val="24"/>
                <w:szCs w:val="24"/>
                <w:lang w:eastAsia="uk-UA"/>
              </w:rPr>
            </w:pPr>
            <w:r w:rsidRPr="00B52DCE">
              <w:rPr>
                <w:rFonts w:ascii="Times New Roman" w:hAnsi="Times New Roman"/>
                <w:color w:val="000000"/>
                <w:sz w:val="24"/>
                <w:szCs w:val="24"/>
                <w:lang w:eastAsia="uk-UA"/>
              </w:rPr>
              <w:t xml:space="preserve">мішок ручної вентиляції </w:t>
            </w:r>
            <w:proofErr w:type="spellStart"/>
            <w:r w:rsidRPr="00B52DCE">
              <w:rPr>
                <w:rFonts w:ascii="Times New Roman" w:hAnsi="Times New Roman"/>
                <w:color w:val="000000"/>
                <w:sz w:val="24"/>
                <w:szCs w:val="24"/>
                <w:lang w:eastAsia="uk-UA"/>
              </w:rPr>
              <w:t>легенів</w:t>
            </w:r>
            <w:proofErr w:type="spellEnd"/>
            <w:r w:rsidRPr="00B52DCE">
              <w:rPr>
                <w:rFonts w:ascii="Times New Roman" w:hAnsi="Times New Roman"/>
                <w:color w:val="000000"/>
                <w:sz w:val="24"/>
                <w:szCs w:val="24"/>
                <w:lang w:eastAsia="uk-UA"/>
              </w:rPr>
              <w:t>;</w:t>
            </w:r>
          </w:p>
        </w:tc>
        <w:tc>
          <w:tcPr>
            <w:tcW w:w="3543" w:type="dxa"/>
            <w:tcBorders>
              <w:top w:val="single" w:sz="4" w:space="0" w:color="auto"/>
              <w:left w:val="single" w:sz="4" w:space="0" w:color="auto"/>
              <w:bottom w:val="single" w:sz="4" w:space="0" w:color="auto"/>
              <w:right w:val="single" w:sz="4" w:space="0" w:color="auto"/>
            </w:tcBorders>
          </w:tcPr>
          <w:p w:rsidR="00094496" w:rsidRDefault="00094496" w:rsidP="00094496">
            <w:pPr>
              <w:pStyle w:val="a7"/>
              <w:spacing w:after="0" w:line="240" w:lineRule="auto"/>
              <w:rPr>
                <w:rFonts w:ascii="Times New Roman" w:hAnsi="Times New Roman"/>
                <w:color w:val="000000"/>
                <w:sz w:val="24"/>
                <w:szCs w:val="24"/>
                <w:lang w:eastAsia="uk-UA"/>
              </w:rPr>
            </w:pPr>
          </w:p>
        </w:tc>
      </w:tr>
      <w:tr w:rsidR="00094496" w:rsidTr="00B52DCE">
        <w:trPr>
          <w:trHeight w:val="555"/>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4496" w:rsidRPr="00B52DCE" w:rsidRDefault="00094496" w:rsidP="00B52DCE">
            <w:pPr>
              <w:pStyle w:val="a7"/>
              <w:numPr>
                <w:ilvl w:val="0"/>
                <w:numId w:val="9"/>
              </w:numPr>
              <w:spacing w:after="0" w:line="240" w:lineRule="auto"/>
              <w:jc w:val="both"/>
              <w:rPr>
                <w:rFonts w:ascii="Times New Roman" w:hAnsi="Times New Roman"/>
                <w:color w:val="000000"/>
                <w:sz w:val="24"/>
                <w:szCs w:val="24"/>
                <w:lang w:eastAsia="uk-UA"/>
              </w:rPr>
            </w:pPr>
            <w:r w:rsidRPr="00B52DCE">
              <w:rPr>
                <w:rFonts w:ascii="Times New Roman" w:hAnsi="Times New Roman"/>
                <w:color w:val="000000"/>
                <w:sz w:val="24"/>
                <w:szCs w:val="24"/>
                <w:lang w:eastAsia="uk-UA"/>
              </w:rPr>
              <w:t>автоматичний дозатор лікувальних речовин – щонайменше 6;</w:t>
            </w:r>
          </w:p>
        </w:tc>
        <w:tc>
          <w:tcPr>
            <w:tcW w:w="3543" w:type="dxa"/>
            <w:tcBorders>
              <w:top w:val="single" w:sz="4" w:space="0" w:color="auto"/>
              <w:left w:val="single" w:sz="4" w:space="0" w:color="auto"/>
              <w:bottom w:val="single" w:sz="4" w:space="0" w:color="auto"/>
              <w:right w:val="single" w:sz="4" w:space="0" w:color="auto"/>
            </w:tcBorders>
          </w:tcPr>
          <w:p w:rsidR="00094496" w:rsidRDefault="00094496" w:rsidP="00094496">
            <w:pPr>
              <w:pStyle w:val="a7"/>
              <w:spacing w:after="0" w:line="240" w:lineRule="auto"/>
              <w:rPr>
                <w:rFonts w:ascii="Times New Roman" w:hAnsi="Times New Roman"/>
                <w:color w:val="000000"/>
                <w:sz w:val="24"/>
                <w:szCs w:val="24"/>
                <w:lang w:eastAsia="uk-UA"/>
              </w:rPr>
            </w:pPr>
          </w:p>
        </w:tc>
      </w:tr>
      <w:tr w:rsidR="00094496" w:rsidTr="00B52DCE">
        <w:trPr>
          <w:trHeight w:val="555"/>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4496" w:rsidRPr="00B52DCE" w:rsidRDefault="00094496" w:rsidP="00B52DCE">
            <w:pPr>
              <w:pStyle w:val="a7"/>
              <w:numPr>
                <w:ilvl w:val="0"/>
                <w:numId w:val="9"/>
              </w:numPr>
              <w:spacing w:after="0" w:line="240" w:lineRule="auto"/>
              <w:jc w:val="both"/>
              <w:rPr>
                <w:rFonts w:ascii="Times New Roman" w:hAnsi="Times New Roman"/>
                <w:color w:val="000000"/>
                <w:sz w:val="24"/>
                <w:szCs w:val="24"/>
                <w:lang w:eastAsia="uk-UA"/>
              </w:rPr>
            </w:pPr>
            <w:r w:rsidRPr="00B52DCE">
              <w:rPr>
                <w:rFonts w:ascii="Times New Roman" w:hAnsi="Times New Roman"/>
                <w:color w:val="000000"/>
                <w:sz w:val="24"/>
                <w:szCs w:val="24"/>
                <w:lang w:eastAsia="uk-UA"/>
              </w:rPr>
              <w:t>аспіратор (відсмоктувач);</w:t>
            </w:r>
          </w:p>
        </w:tc>
        <w:tc>
          <w:tcPr>
            <w:tcW w:w="3543" w:type="dxa"/>
            <w:tcBorders>
              <w:top w:val="single" w:sz="4" w:space="0" w:color="auto"/>
              <w:left w:val="single" w:sz="4" w:space="0" w:color="auto"/>
              <w:bottom w:val="single" w:sz="4" w:space="0" w:color="auto"/>
              <w:right w:val="single" w:sz="4" w:space="0" w:color="auto"/>
            </w:tcBorders>
          </w:tcPr>
          <w:p w:rsidR="00094496" w:rsidRDefault="00094496" w:rsidP="00094496">
            <w:pPr>
              <w:pStyle w:val="a7"/>
              <w:spacing w:after="0" w:line="240" w:lineRule="auto"/>
              <w:rPr>
                <w:rFonts w:ascii="Times New Roman" w:hAnsi="Times New Roman"/>
                <w:color w:val="000000"/>
                <w:sz w:val="24"/>
                <w:szCs w:val="24"/>
                <w:lang w:eastAsia="uk-UA"/>
              </w:rPr>
            </w:pPr>
          </w:p>
        </w:tc>
      </w:tr>
      <w:tr w:rsidR="00094496" w:rsidTr="00B52DCE">
        <w:trPr>
          <w:trHeight w:val="555"/>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4496" w:rsidRPr="00B52DCE" w:rsidRDefault="00094496" w:rsidP="00B52DCE">
            <w:pPr>
              <w:pStyle w:val="a7"/>
              <w:numPr>
                <w:ilvl w:val="0"/>
                <w:numId w:val="9"/>
              </w:numPr>
              <w:spacing w:after="0" w:line="240" w:lineRule="auto"/>
              <w:jc w:val="both"/>
              <w:rPr>
                <w:rFonts w:ascii="Times New Roman" w:hAnsi="Times New Roman"/>
                <w:color w:val="000000"/>
                <w:sz w:val="24"/>
                <w:szCs w:val="24"/>
                <w:lang w:eastAsia="uk-UA"/>
              </w:rPr>
            </w:pPr>
            <w:r w:rsidRPr="00B52DCE">
              <w:rPr>
                <w:rFonts w:ascii="Times New Roman" w:hAnsi="Times New Roman"/>
                <w:color w:val="000000"/>
                <w:sz w:val="24"/>
                <w:szCs w:val="24"/>
                <w:lang w:eastAsia="uk-UA"/>
              </w:rPr>
              <w:t>термометр безконтактний – щонайменше 2;</w:t>
            </w:r>
          </w:p>
        </w:tc>
        <w:tc>
          <w:tcPr>
            <w:tcW w:w="3543" w:type="dxa"/>
            <w:tcBorders>
              <w:top w:val="single" w:sz="4" w:space="0" w:color="auto"/>
              <w:left w:val="single" w:sz="4" w:space="0" w:color="auto"/>
              <w:bottom w:val="single" w:sz="4" w:space="0" w:color="auto"/>
              <w:right w:val="single" w:sz="4" w:space="0" w:color="auto"/>
            </w:tcBorders>
          </w:tcPr>
          <w:p w:rsidR="00094496" w:rsidRDefault="00094496" w:rsidP="00094496">
            <w:pPr>
              <w:pStyle w:val="a7"/>
              <w:spacing w:after="0" w:line="240" w:lineRule="auto"/>
              <w:rPr>
                <w:rFonts w:ascii="Times New Roman" w:hAnsi="Times New Roman"/>
                <w:color w:val="000000"/>
                <w:sz w:val="24"/>
                <w:szCs w:val="24"/>
                <w:lang w:eastAsia="uk-UA"/>
              </w:rPr>
            </w:pPr>
          </w:p>
        </w:tc>
      </w:tr>
      <w:tr w:rsidR="00094496" w:rsidTr="00FD7145">
        <w:trPr>
          <w:trHeight w:val="555"/>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094496" w:rsidRPr="00B52DCE" w:rsidRDefault="00505305" w:rsidP="00B52DCE">
            <w:pPr>
              <w:spacing w:before="120" w:after="0" w:line="240" w:lineRule="auto"/>
              <w:ind w:left="360"/>
              <w:jc w:val="both"/>
              <w:rPr>
                <w:rFonts w:ascii="Times New Roman" w:hAnsi="Times New Roman"/>
                <w:b/>
                <w:color w:val="000000"/>
                <w:sz w:val="24"/>
                <w:szCs w:val="24"/>
                <w:lang w:eastAsia="uk-UA"/>
              </w:rPr>
            </w:pPr>
            <w:r w:rsidRPr="00B52DCE">
              <w:rPr>
                <w:rFonts w:ascii="Times New Roman" w:hAnsi="Times New Roman"/>
                <w:b/>
                <w:color w:val="000000"/>
                <w:sz w:val="24"/>
                <w:szCs w:val="24"/>
                <w:lang w:eastAsia="uk-UA"/>
              </w:rPr>
              <w:t>У палаті інтенсивної терапії або відділення інтенсивної терапії</w:t>
            </w:r>
          </w:p>
        </w:tc>
      </w:tr>
      <w:tr w:rsidR="00505305" w:rsidTr="00B52DCE">
        <w:trPr>
          <w:trHeight w:val="555"/>
        </w:trPr>
        <w:tc>
          <w:tcPr>
            <w:tcW w:w="6096" w:type="dxa"/>
            <w:tcBorders>
              <w:top w:val="single" w:sz="4" w:space="0" w:color="auto"/>
              <w:left w:val="single" w:sz="4" w:space="0" w:color="auto"/>
              <w:bottom w:val="single" w:sz="4" w:space="0" w:color="auto"/>
              <w:right w:val="single" w:sz="4" w:space="0" w:color="auto"/>
            </w:tcBorders>
            <w:shd w:val="clear" w:color="auto" w:fill="auto"/>
          </w:tcPr>
          <w:p w:rsidR="00505305" w:rsidRPr="00B52DCE" w:rsidRDefault="00505305" w:rsidP="00B52DCE">
            <w:pPr>
              <w:pStyle w:val="a7"/>
              <w:numPr>
                <w:ilvl w:val="0"/>
                <w:numId w:val="9"/>
              </w:numPr>
              <w:spacing w:after="0" w:line="240" w:lineRule="auto"/>
              <w:jc w:val="both"/>
              <w:rPr>
                <w:rFonts w:ascii="Times New Roman" w:hAnsi="Times New Roman"/>
                <w:color w:val="000000"/>
                <w:sz w:val="24"/>
                <w:szCs w:val="24"/>
                <w:lang w:eastAsia="uk-UA"/>
              </w:rPr>
            </w:pPr>
            <w:r w:rsidRPr="00B52DCE">
              <w:rPr>
                <w:rFonts w:ascii="Times New Roman" w:hAnsi="Times New Roman"/>
                <w:color w:val="000000"/>
                <w:sz w:val="24"/>
                <w:szCs w:val="24"/>
                <w:lang w:eastAsia="uk-UA"/>
              </w:rPr>
              <w:t>приєднання внутрішніх мереж відділення до автономного резервного джерела електропостачання відповідно до нормативно-технічних  документів;</w:t>
            </w:r>
          </w:p>
        </w:tc>
        <w:tc>
          <w:tcPr>
            <w:tcW w:w="3543" w:type="dxa"/>
            <w:tcBorders>
              <w:top w:val="single" w:sz="4" w:space="0" w:color="auto"/>
              <w:left w:val="single" w:sz="4" w:space="0" w:color="auto"/>
              <w:bottom w:val="single" w:sz="4" w:space="0" w:color="auto"/>
              <w:right w:val="single" w:sz="4" w:space="0" w:color="auto"/>
            </w:tcBorders>
          </w:tcPr>
          <w:p w:rsidR="00505305" w:rsidRDefault="00505305" w:rsidP="00505305">
            <w:pPr>
              <w:pStyle w:val="a7"/>
              <w:spacing w:after="0" w:line="240" w:lineRule="auto"/>
              <w:rPr>
                <w:rFonts w:ascii="Times New Roman" w:hAnsi="Times New Roman"/>
                <w:color w:val="000000"/>
                <w:sz w:val="24"/>
                <w:szCs w:val="24"/>
                <w:lang w:eastAsia="uk-UA"/>
              </w:rPr>
            </w:pPr>
          </w:p>
        </w:tc>
      </w:tr>
      <w:tr w:rsidR="00505305" w:rsidTr="00B52DCE">
        <w:trPr>
          <w:trHeight w:val="555"/>
        </w:trPr>
        <w:tc>
          <w:tcPr>
            <w:tcW w:w="6096" w:type="dxa"/>
            <w:tcBorders>
              <w:top w:val="single" w:sz="4" w:space="0" w:color="auto"/>
              <w:left w:val="single" w:sz="4" w:space="0" w:color="auto"/>
              <w:bottom w:val="single" w:sz="4" w:space="0" w:color="auto"/>
              <w:right w:val="single" w:sz="4" w:space="0" w:color="auto"/>
            </w:tcBorders>
            <w:shd w:val="clear" w:color="auto" w:fill="auto"/>
          </w:tcPr>
          <w:p w:rsidR="00505305" w:rsidRPr="00B52DCE" w:rsidRDefault="00505305" w:rsidP="00B52DCE">
            <w:pPr>
              <w:pStyle w:val="a7"/>
              <w:numPr>
                <w:ilvl w:val="0"/>
                <w:numId w:val="9"/>
              </w:numPr>
              <w:spacing w:after="0" w:line="240" w:lineRule="auto"/>
              <w:jc w:val="both"/>
              <w:rPr>
                <w:rFonts w:ascii="Times New Roman" w:hAnsi="Times New Roman"/>
                <w:color w:val="000000"/>
                <w:sz w:val="24"/>
                <w:szCs w:val="24"/>
                <w:lang w:eastAsia="uk-UA"/>
              </w:rPr>
            </w:pPr>
            <w:r w:rsidRPr="00B52DCE">
              <w:rPr>
                <w:rFonts w:ascii="Times New Roman" w:hAnsi="Times New Roman"/>
                <w:color w:val="000000"/>
                <w:sz w:val="24"/>
                <w:szCs w:val="24"/>
                <w:lang w:eastAsia="uk-UA"/>
              </w:rPr>
              <w:t>забезпечення киснем: із концентрацією кисню на рівні не менше 93±3% та тиском кисню на виході 0,4 МПа, що забезпечується шляхом системи централізованого постачання кисню та/або кисневих концентраторів зі швидкістю потоку кисню щонайменше 20 л/хв, в тому числі для забезпечення необхідного потоку та тиску кисню в системі для роботи апарата/</w:t>
            </w:r>
            <w:proofErr w:type="spellStart"/>
            <w:r w:rsidRPr="00B52DCE">
              <w:rPr>
                <w:rFonts w:ascii="Times New Roman" w:hAnsi="Times New Roman"/>
                <w:color w:val="000000"/>
                <w:sz w:val="24"/>
                <w:szCs w:val="24"/>
                <w:lang w:eastAsia="uk-UA"/>
              </w:rPr>
              <w:t>ів</w:t>
            </w:r>
            <w:proofErr w:type="spellEnd"/>
            <w:r w:rsidRPr="00B52DCE">
              <w:rPr>
                <w:rFonts w:ascii="Times New Roman" w:hAnsi="Times New Roman"/>
                <w:color w:val="000000"/>
                <w:sz w:val="24"/>
                <w:szCs w:val="24"/>
                <w:lang w:eastAsia="uk-UA"/>
              </w:rPr>
              <w:t xml:space="preserve"> ШВЛ;  </w:t>
            </w:r>
          </w:p>
        </w:tc>
        <w:tc>
          <w:tcPr>
            <w:tcW w:w="3543" w:type="dxa"/>
            <w:tcBorders>
              <w:top w:val="single" w:sz="4" w:space="0" w:color="auto"/>
              <w:left w:val="single" w:sz="4" w:space="0" w:color="auto"/>
              <w:bottom w:val="single" w:sz="4" w:space="0" w:color="auto"/>
              <w:right w:val="single" w:sz="4" w:space="0" w:color="auto"/>
            </w:tcBorders>
          </w:tcPr>
          <w:p w:rsidR="00505305" w:rsidRDefault="00505305" w:rsidP="00505305">
            <w:pPr>
              <w:pStyle w:val="a7"/>
              <w:spacing w:after="0" w:line="240" w:lineRule="auto"/>
              <w:rPr>
                <w:rFonts w:ascii="Times New Roman" w:hAnsi="Times New Roman"/>
                <w:color w:val="000000"/>
                <w:sz w:val="24"/>
                <w:szCs w:val="24"/>
                <w:lang w:eastAsia="uk-UA"/>
              </w:rPr>
            </w:pPr>
          </w:p>
        </w:tc>
      </w:tr>
      <w:tr w:rsidR="00505305" w:rsidTr="00B52DCE">
        <w:trPr>
          <w:trHeight w:val="555"/>
        </w:trPr>
        <w:tc>
          <w:tcPr>
            <w:tcW w:w="6096" w:type="dxa"/>
            <w:tcBorders>
              <w:top w:val="single" w:sz="4" w:space="0" w:color="auto"/>
              <w:left w:val="single" w:sz="4" w:space="0" w:color="auto"/>
              <w:bottom w:val="single" w:sz="4" w:space="0" w:color="auto"/>
              <w:right w:val="single" w:sz="4" w:space="0" w:color="auto"/>
            </w:tcBorders>
            <w:shd w:val="clear" w:color="auto" w:fill="auto"/>
          </w:tcPr>
          <w:p w:rsidR="00505305" w:rsidRPr="00B52DCE" w:rsidRDefault="00505305" w:rsidP="00B52DCE">
            <w:pPr>
              <w:pStyle w:val="a7"/>
              <w:numPr>
                <w:ilvl w:val="0"/>
                <w:numId w:val="9"/>
              </w:numPr>
              <w:spacing w:after="0" w:line="240" w:lineRule="auto"/>
              <w:jc w:val="both"/>
              <w:rPr>
                <w:rFonts w:ascii="Times New Roman" w:hAnsi="Times New Roman"/>
                <w:color w:val="000000"/>
                <w:sz w:val="24"/>
                <w:szCs w:val="24"/>
                <w:lang w:eastAsia="uk-UA"/>
              </w:rPr>
            </w:pPr>
            <w:r w:rsidRPr="00B52DCE">
              <w:rPr>
                <w:rFonts w:ascii="Times New Roman" w:hAnsi="Times New Roman"/>
                <w:color w:val="000000"/>
                <w:sz w:val="24"/>
                <w:szCs w:val="24"/>
                <w:lang w:eastAsia="uk-UA"/>
              </w:rPr>
              <w:lastRenderedPageBreak/>
              <w:t xml:space="preserve">апарат штучної вентиляції </w:t>
            </w:r>
            <w:proofErr w:type="spellStart"/>
            <w:r w:rsidRPr="00B52DCE">
              <w:rPr>
                <w:rFonts w:ascii="Times New Roman" w:hAnsi="Times New Roman"/>
                <w:color w:val="000000"/>
                <w:sz w:val="24"/>
                <w:szCs w:val="24"/>
                <w:lang w:eastAsia="uk-UA"/>
              </w:rPr>
              <w:t>легенів</w:t>
            </w:r>
            <w:proofErr w:type="spellEnd"/>
            <w:r w:rsidRPr="00B52DCE">
              <w:rPr>
                <w:rFonts w:ascii="Times New Roman" w:hAnsi="Times New Roman"/>
                <w:color w:val="000000"/>
                <w:sz w:val="24"/>
                <w:szCs w:val="24"/>
                <w:lang w:eastAsia="uk-UA"/>
              </w:rPr>
              <w:t>;</w:t>
            </w:r>
          </w:p>
        </w:tc>
        <w:tc>
          <w:tcPr>
            <w:tcW w:w="3543" w:type="dxa"/>
            <w:tcBorders>
              <w:top w:val="single" w:sz="4" w:space="0" w:color="auto"/>
              <w:left w:val="single" w:sz="4" w:space="0" w:color="auto"/>
              <w:bottom w:val="single" w:sz="4" w:space="0" w:color="auto"/>
              <w:right w:val="single" w:sz="4" w:space="0" w:color="auto"/>
            </w:tcBorders>
          </w:tcPr>
          <w:p w:rsidR="00505305" w:rsidRDefault="00505305" w:rsidP="00505305">
            <w:pPr>
              <w:pStyle w:val="a7"/>
              <w:spacing w:after="0" w:line="240" w:lineRule="auto"/>
              <w:rPr>
                <w:rFonts w:ascii="Times New Roman" w:hAnsi="Times New Roman"/>
                <w:color w:val="000000"/>
                <w:sz w:val="24"/>
                <w:szCs w:val="24"/>
                <w:lang w:eastAsia="uk-UA"/>
              </w:rPr>
            </w:pPr>
          </w:p>
        </w:tc>
      </w:tr>
      <w:tr w:rsidR="00505305" w:rsidTr="00B52DCE">
        <w:trPr>
          <w:trHeight w:val="555"/>
        </w:trPr>
        <w:tc>
          <w:tcPr>
            <w:tcW w:w="6096" w:type="dxa"/>
            <w:tcBorders>
              <w:top w:val="single" w:sz="4" w:space="0" w:color="auto"/>
              <w:left w:val="single" w:sz="4" w:space="0" w:color="auto"/>
              <w:bottom w:val="single" w:sz="4" w:space="0" w:color="auto"/>
              <w:right w:val="single" w:sz="4" w:space="0" w:color="auto"/>
            </w:tcBorders>
            <w:shd w:val="clear" w:color="auto" w:fill="auto"/>
          </w:tcPr>
          <w:p w:rsidR="00505305" w:rsidRPr="00B52DCE" w:rsidRDefault="00505305" w:rsidP="00B52DCE">
            <w:pPr>
              <w:pStyle w:val="a7"/>
              <w:numPr>
                <w:ilvl w:val="0"/>
                <w:numId w:val="9"/>
              </w:numPr>
              <w:spacing w:after="0" w:line="240" w:lineRule="auto"/>
              <w:jc w:val="both"/>
              <w:rPr>
                <w:rFonts w:ascii="Times New Roman" w:hAnsi="Times New Roman"/>
                <w:color w:val="000000"/>
                <w:sz w:val="24"/>
                <w:szCs w:val="24"/>
                <w:lang w:eastAsia="uk-UA"/>
              </w:rPr>
            </w:pPr>
            <w:r w:rsidRPr="00B52DCE">
              <w:rPr>
                <w:rFonts w:ascii="Times New Roman" w:hAnsi="Times New Roman"/>
                <w:color w:val="000000"/>
                <w:sz w:val="24"/>
                <w:szCs w:val="24"/>
                <w:lang w:eastAsia="uk-UA"/>
              </w:rPr>
              <w:t>портативний дефібрилятор з функцією синхронізації;</w:t>
            </w:r>
          </w:p>
        </w:tc>
        <w:tc>
          <w:tcPr>
            <w:tcW w:w="3543" w:type="dxa"/>
            <w:tcBorders>
              <w:top w:val="single" w:sz="4" w:space="0" w:color="auto"/>
              <w:left w:val="single" w:sz="4" w:space="0" w:color="auto"/>
              <w:bottom w:val="single" w:sz="4" w:space="0" w:color="auto"/>
              <w:right w:val="single" w:sz="4" w:space="0" w:color="auto"/>
            </w:tcBorders>
          </w:tcPr>
          <w:p w:rsidR="00505305" w:rsidRDefault="00505305" w:rsidP="00505305">
            <w:pPr>
              <w:pStyle w:val="a7"/>
              <w:spacing w:after="0" w:line="240" w:lineRule="auto"/>
              <w:rPr>
                <w:rFonts w:ascii="Times New Roman" w:hAnsi="Times New Roman"/>
                <w:color w:val="000000"/>
                <w:sz w:val="24"/>
                <w:szCs w:val="24"/>
                <w:lang w:eastAsia="uk-UA"/>
              </w:rPr>
            </w:pPr>
          </w:p>
        </w:tc>
      </w:tr>
      <w:tr w:rsidR="00505305" w:rsidTr="00B52DCE">
        <w:trPr>
          <w:trHeight w:val="555"/>
        </w:trPr>
        <w:tc>
          <w:tcPr>
            <w:tcW w:w="6096" w:type="dxa"/>
            <w:tcBorders>
              <w:top w:val="single" w:sz="4" w:space="0" w:color="auto"/>
              <w:left w:val="single" w:sz="4" w:space="0" w:color="auto"/>
              <w:bottom w:val="single" w:sz="4" w:space="0" w:color="auto"/>
              <w:right w:val="single" w:sz="4" w:space="0" w:color="auto"/>
            </w:tcBorders>
            <w:shd w:val="clear" w:color="auto" w:fill="auto"/>
          </w:tcPr>
          <w:p w:rsidR="00505305" w:rsidRPr="00B52DCE" w:rsidRDefault="00505305" w:rsidP="00B52DCE">
            <w:pPr>
              <w:pStyle w:val="a7"/>
              <w:numPr>
                <w:ilvl w:val="0"/>
                <w:numId w:val="9"/>
              </w:numPr>
              <w:spacing w:after="0" w:line="240" w:lineRule="auto"/>
              <w:jc w:val="both"/>
              <w:rPr>
                <w:rFonts w:ascii="Times New Roman" w:hAnsi="Times New Roman"/>
                <w:color w:val="000000"/>
                <w:sz w:val="24"/>
                <w:szCs w:val="24"/>
                <w:lang w:eastAsia="uk-UA"/>
              </w:rPr>
            </w:pPr>
            <w:r w:rsidRPr="00B52DCE">
              <w:rPr>
                <w:rFonts w:ascii="Times New Roman" w:hAnsi="Times New Roman"/>
                <w:color w:val="000000"/>
                <w:sz w:val="24"/>
                <w:szCs w:val="24"/>
                <w:lang w:eastAsia="uk-UA"/>
              </w:rPr>
              <w:t>система моніторингу фізіологічних показників одного пацієнта (</w:t>
            </w:r>
            <w:proofErr w:type="spellStart"/>
            <w:r w:rsidRPr="00B52DCE">
              <w:rPr>
                <w:rFonts w:ascii="Times New Roman" w:hAnsi="Times New Roman"/>
                <w:color w:val="000000"/>
                <w:sz w:val="24"/>
                <w:szCs w:val="24"/>
                <w:lang w:eastAsia="uk-UA"/>
              </w:rPr>
              <w:t>неінвазивний</w:t>
            </w:r>
            <w:proofErr w:type="spellEnd"/>
            <w:r w:rsidRPr="00B52DCE">
              <w:rPr>
                <w:rFonts w:ascii="Times New Roman" w:hAnsi="Times New Roman"/>
                <w:color w:val="000000"/>
                <w:sz w:val="24"/>
                <w:szCs w:val="24"/>
                <w:lang w:eastAsia="uk-UA"/>
              </w:rPr>
              <w:t xml:space="preserve"> АТ, ЧСС, ЕКГ, SpO2, t) – щонайменше 4;</w:t>
            </w:r>
          </w:p>
        </w:tc>
        <w:tc>
          <w:tcPr>
            <w:tcW w:w="3543" w:type="dxa"/>
            <w:tcBorders>
              <w:top w:val="single" w:sz="4" w:space="0" w:color="auto"/>
              <w:left w:val="single" w:sz="4" w:space="0" w:color="auto"/>
              <w:bottom w:val="single" w:sz="4" w:space="0" w:color="auto"/>
              <w:right w:val="single" w:sz="4" w:space="0" w:color="auto"/>
            </w:tcBorders>
          </w:tcPr>
          <w:p w:rsidR="00505305" w:rsidRDefault="00505305" w:rsidP="00505305">
            <w:pPr>
              <w:pStyle w:val="a7"/>
              <w:spacing w:after="0" w:line="240" w:lineRule="auto"/>
              <w:rPr>
                <w:rFonts w:ascii="Times New Roman" w:hAnsi="Times New Roman"/>
                <w:color w:val="000000"/>
                <w:sz w:val="24"/>
                <w:szCs w:val="24"/>
                <w:lang w:eastAsia="uk-UA"/>
              </w:rPr>
            </w:pPr>
          </w:p>
        </w:tc>
      </w:tr>
      <w:tr w:rsidR="00505305" w:rsidTr="00B52DCE">
        <w:trPr>
          <w:trHeight w:val="555"/>
        </w:trPr>
        <w:tc>
          <w:tcPr>
            <w:tcW w:w="6096" w:type="dxa"/>
            <w:tcBorders>
              <w:top w:val="single" w:sz="4" w:space="0" w:color="auto"/>
              <w:left w:val="single" w:sz="4" w:space="0" w:color="auto"/>
              <w:bottom w:val="single" w:sz="4" w:space="0" w:color="auto"/>
              <w:right w:val="single" w:sz="4" w:space="0" w:color="auto"/>
            </w:tcBorders>
            <w:shd w:val="clear" w:color="auto" w:fill="auto"/>
          </w:tcPr>
          <w:p w:rsidR="00505305" w:rsidRPr="00B52DCE" w:rsidRDefault="00505305" w:rsidP="00B52DCE">
            <w:pPr>
              <w:pStyle w:val="a7"/>
              <w:numPr>
                <w:ilvl w:val="0"/>
                <w:numId w:val="9"/>
              </w:numPr>
              <w:spacing w:after="0" w:line="240" w:lineRule="auto"/>
              <w:jc w:val="both"/>
              <w:rPr>
                <w:rFonts w:ascii="Times New Roman" w:hAnsi="Times New Roman"/>
                <w:color w:val="000000"/>
                <w:sz w:val="24"/>
                <w:szCs w:val="24"/>
                <w:lang w:eastAsia="uk-UA"/>
              </w:rPr>
            </w:pPr>
            <w:r w:rsidRPr="00B52DCE">
              <w:rPr>
                <w:rFonts w:ascii="Times New Roman" w:hAnsi="Times New Roman"/>
                <w:color w:val="000000"/>
                <w:sz w:val="24"/>
                <w:szCs w:val="24"/>
                <w:lang w:eastAsia="uk-UA"/>
              </w:rPr>
              <w:t xml:space="preserve">мішок ручної вентиляції </w:t>
            </w:r>
            <w:proofErr w:type="spellStart"/>
            <w:r w:rsidRPr="00B52DCE">
              <w:rPr>
                <w:rFonts w:ascii="Times New Roman" w:hAnsi="Times New Roman"/>
                <w:color w:val="000000"/>
                <w:sz w:val="24"/>
                <w:szCs w:val="24"/>
                <w:lang w:eastAsia="uk-UA"/>
              </w:rPr>
              <w:t>легенів</w:t>
            </w:r>
            <w:proofErr w:type="spellEnd"/>
            <w:r w:rsidRPr="00B52DCE">
              <w:rPr>
                <w:rFonts w:ascii="Times New Roman" w:hAnsi="Times New Roman"/>
                <w:color w:val="000000"/>
                <w:sz w:val="24"/>
                <w:szCs w:val="24"/>
                <w:lang w:eastAsia="uk-UA"/>
              </w:rPr>
              <w:t>;</w:t>
            </w:r>
          </w:p>
        </w:tc>
        <w:tc>
          <w:tcPr>
            <w:tcW w:w="3543" w:type="dxa"/>
            <w:tcBorders>
              <w:top w:val="single" w:sz="4" w:space="0" w:color="auto"/>
              <w:left w:val="single" w:sz="4" w:space="0" w:color="auto"/>
              <w:bottom w:val="single" w:sz="4" w:space="0" w:color="auto"/>
              <w:right w:val="single" w:sz="4" w:space="0" w:color="auto"/>
            </w:tcBorders>
          </w:tcPr>
          <w:p w:rsidR="00505305" w:rsidRDefault="00505305" w:rsidP="00505305">
            <w:pPr>
              <w:pStyle w:val="a7"/>
              <w:spacing w:after="0" w:line="240" w:lineRule="auto"/>
              <w:rPr>
                <w:rFonts w:ascii="Times New Roman" w:hAnsi="Times New Roman"/>
                <w:color w:val="000000"/>
                <w:sz w:val="24"/>
                <w:szCs w:val="24"/>
                <w:lang w:eastAsia="uk-UA"/>
              </w:rPr>
            </w:pPr>
          </w:p>
        </w:tc>
      </w:tr>
      <w:tr w:rsidR="00505305" w:rsidTr="00B52DCE">
        <w:trPr>
          <w:trHeight w:val="555"/>
        </w:trPr>
        <w:tc>
          <w:tcPr>
            <w:tcW w:w="6096" w:type="dxa"/>
            <w:tcBorders>
              <w:top w:val="single" w:sz="4" w:space="0" w:color="auto"/>
              <w:left w:val="single" w:sz="4" w:space="0" w:color="auto"/>
              <w:bottom w:val="single" w:sz="4" w:space="0" w:color="auto"/>
              <w:right w:val="single" w:sz="4" w:space="0" w:color="auto"/>
            </w:tcBorders>
            <w:shd w:val="clear" w:color="auto" w:fill="auto"/>
          </w:tcPr>
          <w:p w:rsidR="00505305" w:rsidRPr="00B52DCE" w:rsidRDefault="00505305" w:rsidP="00B52DCE">
            <w:pPr>
              <w:pStyle w:val="a7"/>
              <w:numPr>
                <w:ilvl w:val="0"/>
                <w:numId w:val="9"/>
              </w:numPr>
              <w:spacing w:after="0" w:line="240" w:lineRule="auto"/>
              <w:jc w:val="both"/>
              <w:rPr>
                <w:rFonts w:ascii="Times New Roman" w:hAnsi="Times New Roman"/>
                <w:color w:val="000000"/>
                <w:sz w:val="24"/>
                <w:szCs w:val="24"/>
                <w:lang w:eastAsia="uk-UA"/>
              </w:rPr>
            </w:pPr>
            <w:r w:rsidRPr="00B52DCE">
              <w:rPr>
                <w:rFonts w:ascii="Times New Roman" w:hAnsi="Times New Roman"/>
                <w:color w:val="000000"/>
                <w:sz w:val="24"/>
                <w:szCs w:val="24"/>
                <w:lang w:eastAsia="uk-UA"/>
              </w:rPr>
              <w:t>автоматичний дозатор лікувальних речовин – щонайменше 4;</w:t>
            </w:r>
          </w:p>
        </w:tc>
        <w:tc>
          <w:tcPr>
            <w:tcW w:w="3543" w:type="dxa"/>
            <w:tcBorders>
              <w:top w:val="single" w:sz="4" w:space="0" w:color="auto"/>
              <w:left w:val="single" w:sz="4" w:space="0" w:color="auto"/>
              <w:bottom w:val="single" w:sz="4" w:space="0" w:color="auto"/>
              <w:right w:val="single" w:sz="4" w:space="0" w:color="auto"/>
            </w:tcBorders>
          </w:tcPr>
          <w:p w:rsidR="00505305" w:rsidRDefault="00505305" w:rsidP="00505305">
            <w:pPr>
              <w:pStyle w:val="a7"/>
              <w:spacing w:after="0" w:line="240" w:lineRule="auto"/>
              <w:rPr>
                <w:rFonts w:ascii="Times New Roman" w:hAnsi="Times New Roman"/>
                <w:color w:val="000000"/>
                <w:sz w:val="24"/>
                <w:szCs w:val="24"/>
                <w:lang w:eastAsia="uk-UA"/>
              </w:rPr>
            </w:pPr>
          </w:p>
        </w:tc>
      </w:tr>
      <w:tr w:rsidR="00505305" w:rsidTr="00B52DCE">
        <w:trPr>
          <w:trHeight w:val="555"/>
        </w:trPr>
        <w:tc>
          <w:tcPr>
            <w:tcW w:w="6096" w:type="dxa"/>
            <w:tcBorders>
              <w:top w:val="single" w:sz="4" w:space="0" w:color="auto"/>
              <w:left w:val="single" w:sz="4" w:space="0" w:color="auto"/>
              <w:bottom w:val="single" w:sz="4" w:space="0" w:color="auto"/>
              <w:right w:val="single" w:sz="4" w:space="0" w:color="auto"/>
            </w:tcBorders>
            <w:shd w:val="clear" w:color="auto" w:fill="auto"/>
          </w:tcPr>
          <w:p w:rsidR="00505305" w:rsidRPr="00B52DCE" w:rsidRDefault="00505305" w:rsidP="00B52DCE">
            <w:pPr>
              <w:pStyle w:val="a7"/>
              <w:numPr>
                <w:ilvl w:val="0"/>
                <w:numId w:val="9"/>
              </w:numPr>
              <w:spacing w:after="0" w:line="240" w:lineRule="auto"/>
              <w:jc w:val="both"/>
              <w:rPr>
                <w:rFonts w:ascii="Times New Roman" w:hAnsi="Times New Roman"/>
                <w:color w:val="000000"/>
                <w:sz w:val="24"/>
                <w:szCs w:val="24"/>
                <w:lang w:eastAsia="uk-UA"/>
              </w:rPr>
            </w:pPr>
            <w:r w:rsidRPr="00B52DCE">
              <w:rPr>
                <w:rFonts w:ascii="Times New Roman" w:hAnsi="Times New Roman"/>
                <w:color w:val="000000"/>
                <w:sz w:val="24"/>
                <w:szCs w:val="24"/>
                <w:lang w:eastAsia="uk-UA"/>
              </w:rPr>
              <w:t xml:space="preserve"> аспіратор (відсмоктувач);</w:t>
            </w:r>
          </w:p>
        </w:tc>
        <w:tc>
          <w:tcPr>
            <w:tcW w:w="3543" w:type="dxa"/>
            <w:tcBorders>
              <w:top w:val="single" w:sz="4" w:space="0" w:color="auto"/>
              <w:left w:val="single" w:sz="4" w:space="0" w:color="auto"/>
              <w:bottom w:val="single" w:sz="4" w:space="0" w:color="auto"/>
              <w:right w:val="single" w:sz="4" w:space="0" w:color="auto"/>
            </w:tcBorders>
          </w:tcPr>
          <w:p w:rsidR="00505305" w:rsidRDefault="00505305" w:rsidP="00505305">
            <w:pPr>
              <w:pStyle w:val="a7"/>
              <w:spacing w:after="0" w:line="240" w:lineRule="auto"/>
              <w:rPr>
                <w:rFonts w:ascii="Times New Roman" w:hAnsi="Times New Roman"/>
                <w:color w:val="000000"/>
                <w:sz w:val="24"/>
                <w:szCs w:val="24"/>
                <w:lang w:eastAsia="uk-UA"/>
              </w:rPr>
            </w:pPr>
          </w:p>
        </w:tc>
      </w:tr>
      <w:tr w:rsidR="00505305" w:rsidTr="00B52DCE">
        <w:trPr>
          <w:trHeight w:val="555"/>
        </w:trPr>
        <w:tc>
          <w:tcPr>
            <w:tcW w:w="6096" w:type="dxa"/>
            <w:tcBorders>
              <w:top w:val="single" w:sz="4" w:space="0" w:color="auto"/>
              <w:left w:val="single" w:sz="4" w:space="0" w:color="auto"/>
              <w:bottom w:val="single" w:sz="4" w:space="0" w:color="auto"/>
              <w:right w:val="single" w:sz="4" w:space="0" w:color="auto"/>
            </w:tcBorders>
            <w:shd w:val="clear" w:color="auto" w:fill="auto"/>
          </w:tcPr>
          <w:p w:rsidR="00505305" w:rsidRPr="00B52DCE" w:rsidRDefault="00505305" w:rsidP="00B52DCE">
            <w:pPr>
              <w:pStyle w:val="a7"/>
              <w:numPr>
                <w:ilvl w:val="0"/>
                <w:numId w:val="9"/>
              </w:numPr>
              <w:spacing w:after="0" w:line="240" w:lineRule="auto"/>
              <w:jc w:val="both"/>
              <w:rPr>
                <w:rFonts w:ascii="Times New Roman" w:hAnsi="Times New Roman"/>
                <w:color w:val="000000"/>
                <w:sz w:val="24"/>
                <w:szCs w:val="24"/>
                <w:lang w:eastAsia="uk-UA"/>
              </w:rPr>
            </w:pPr>
            <w:r w:rsidRPr="00B52DCE">
              <w:rPr>
                <w:rFonts w:ascii="Times New Roman" w:hAnsi="Times New Roman"/>
                <w:color w:val="000000"/>
                <w:sz w:val="24"/>
                <w:szCs w:val="24"/>
                <w:lang w:eastAsia="uk-UA"/>
              </w:rPr>
              <w:t>ларингоскоп з набором клинків – щонайменше 2;</w:t>
            </w:r>
          </w:p>
        </w:tc>
        <w:tc>
          <w:tcPr>
            <w:tcW w:w="3543" w:type="dxa"/>
            <w:tcBorders>
              <w:top w:val="single" w:sz="4" w:space="0" w:color="auto"/>
              <w:left w:val="single" w:sz="4" w:space="0" w:color="auto"/>
              <w:bottom w:val="single" w:sz="4" w:space="0" w:color="auto"/>
              <w:right w:val="single" w:sz="4" w:space="0" w:color="auto"/>
            </w:tcBorders>
          </w:tcPr>
          <w:p w:rsidR="00505305" w:rsidRDefault="00505305" w:rsidP="00505305">
            <w:pPr>
              <w:pStyle w:val="a7"/>
              <w:spacing w:after="0" w:line="240" w:lineRule="auto"/>
              <w:rPr>
                <w:rFonts w:ascii="Times New Roman" w:hAnsi="Times New Roman"/>
                <w:color w:val="000000"/>
                <w:sz w:val="24"/>
                <w:szCs w:val="24"/>
                <w:lang w:eastAsia="uk-UA"/>
              </w:rPr>
            </w:pPr>
          </w:p>
        </w:tc>
      </w:tr>
      <w:tr w:rsidR="00505305" w:rsidTr="00B52DCE">
        <w:trPr>
          <w:trHeight w:val="555"/>
        </w:trPr>
        <w:tc>
          <w:tcPr>
            <w:tcW w:w="6096" w:type="dxa"/>
            <w:tcBorders>
              <w:top w:val="single" w:sz="4" w:space="0" w:color="auto"/>
              <w:left w:val="single" w:sz="4" w:space="0" w:color="auto"/>
              <w:bottom w:val="single" w:sz="4" w:space="0" w:color="auto"/>
              <w:right w:val="single" w:sz="4" w:space="0" w:color="auto"/>
            </w:tcBorders>
            <w:shd w:val="clear" w:color="auto" w:fill="auto"/>
          </w:tcPr>
          <w:p w:rsidR="00505305" w:rsidRPr="00B52DCE" w:rsidRDefault="00505305" w:rsidP="00B52DCE">
            <w:pPr>
              <w:pStyle w:val="a7"/>
              <w:numPr>
                <w:ilvl w:val="0"/>
                <w:numId w:val="9"/>
              </w:numPr>
              <w:spacing w:after="0" w:line="240" w:lineRule="auto"/>
              <w:jc w:val="both"/>
              <w:rPr>
                <w:rFonts w:ascii="Times New Roman" w:hAnsi="Times New Roman"/>
                <w:color w:val="000000"/>
                <w:sz w:val="24"/>
                <w:szCs w:val="24"/>
                <w:lang w:eastAsia="uk-UA"/>
              </w:rPr>
            </w:pPr>
            <w:r w:rsidRPr="00B52DCE">
              <w:rPr>
                <w:rFonts w:ascii="Times New Roman" w:hAnsi="Times New Roman"/>
                <w:color w:val="000000"/>
                <w:sz w:val="24"/>
                <w:szCs w:val="24"/>
                <w:lang w:eastAsia="uk-UA"/>
              </w:rPr>
              <w:t xml:space="preserve">апарат для проведення тимчасової </w:t>
            </w:r>
            <w:proofErr w:type="spellStart"/>
            <w:r w:rsidRPr="00B52DCE">
              <w:rPr>
                <w:rFonts w:ascii="Times New Roman" w:hAnsi="Times New Roman"/>
                <w:color w:val="000000"/>
                <w:sz w:val="24"/>
                <w:szCs w:val="24"/>
                <w:lang w:eastAsia="uk-UA"/>
              </w:rPr>
              <w:t>ендокардіальної</w:t>
            </w:r>
            <w:proofErr w:type="spellEnd"/>
            <w:r w:rsidRPr="00B52DCE">
              <w:rPr>
                <w:rFonts w:ascii="Times New Roman" w:hAnsi="Times New Roman"/>
                <w:color w:val="000000"/>
                <w:sz w:val="24"/>
                <w:szCs w:val="24"/>
                <w:lang w:eastAsia="uk-UA"/>
              </w:rPr>
              <w:t xml:space="preserve"> </w:t>
            </w:r>
            <w:proofErr w:type="spellStart"/>
            <w:r w:rsidRPr="00B52DCE">
              <w:rPr>
                <w:rFonts w:ascii="Times New Roman" w:hAnsi="Times New Roman"/>
                <w:color w:val="000000"/>
                <w:sz w:val="24"/>
                <w:szCs w:val="24"/>
                <w:lang w:eastAsia="uk-UA"/>
              </w:rPr>
              <w:t>електрокардіостимуляції</w:t>
            </w:r>
            <w:proofErr w:type="spellEnd"/>
            <w:r w:rsidRPr="00B52DCE">
              <w:rPr>
                <w:rFonts w:ascii="Times New Roman" w:hAnsi="Times New Roman"/>
                <w:color w:val="000000"/>
                <w:sz w:val="24"/>
                <w:szCs w:val="24"/>
                <w:lang w:eastAsia="uk-UA"/>
              </w:rPr>
              <w:t>.</w:t>
            </w:r>
          </w:p>
        </w:tc>
        <w:tc>
          <w:tcPr>
            <w:tcW w:w="3543" w:type="dxa"/>
            <w:tcBorders>
              <w:top w:val="single" w:sz="4" w:space="0" w:color="auto"/>
              <w:left w:val="single" w:sz="4" w:space="0" w:color="auto"/>
              <w:bottom w:val="single" w:sz="4" w:space="0" w:color="auto"/>
              <w:right w:val="single" w:sz="4" w:space="0" w:color="auto"/>
            </w:tcBorders>
          </w:tcPr>
          <w:p w:rsidR="00505305" w:rsidRDefault="00505305" w:rsidP="00505305">
            <w:pPr>
              <w:pStyle w:val="a7"/>
              <w:spacing w:after="0" w:line="240" w:lineRule="auto"/>
              <w:rPr>
                <w:rFonts w:ascii="Times New Roman" w:hAnsi="Times New Roman"/>
                <w:color w:val="000000"/>
                <w:sz w:val="24"/>
                <w:szCs w:val="24"/>
                <w:lang w:eastAsia="uk-UA"/>
              </w:rPr>
            </w:pPr>
          </w:p>
        </w:tc>
      </w:tr>
      <w:tr w:rsidR="00505305">
        <w:trPr>
          <w:trHeight w:val="561"/>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505305" w:rsidRPr="00B52DCE" w:rsidRDefault="00505305" w:rsidP="00B52DCE">
            <w:pPr>
              <w:spacing w:before="120" w:after="0" w:line="240" w:lineRule="auto"/>
              <w:ind w:left="357"/>
              <w:jc w:val="both"/>
              <w:rPr>
                <w:rFonts w:ascii="Times New Roman" w:hAnsi="Times New Roman"/>
                <w:color w:val="000000"/>
                <w:sz w:val="24"/>
                <w:szCs w:val="24"/>
                <w:lang w:eastAsia="uk-UA"/>
              </w:rPr>
            </w:pPr>
            <w:r w:rsidRPr="00B52DCE">
              <w:rPr>
                <w:rFonts w:ascii="Times New Roman" w:hAnsi="Times New Roman"/>
                <w:b/>
                <w:color w:val="000000"/>
                <w:sz w:val="24"/>
                <w:szCs w:val="24"/>
                <w:lang w:eastAsia="uk-UA"/>
              </w:rPr>
              <w:t>Включення місць надання послуг в ліцензію на медичну практику.</w:t>
            </w:r>
          </w:p>
        </w:tc>
      </w:tr>
      <w:tr w:rsidR="00505305" w:rsidTr="00B52DC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505305" w:rsidRPr="00B52DCE" w:rsidRDefault="00505305" w:rsidP="00B52DCE">
            <w:pPr>
              <w:pStyle w:val="a7"/>
              <w:numPr>
                <w:ilvl w:val="0"/>
                <w:numId w:val="9"/>
              </w:numPr>
              <w:spacing w:after="0" w:line="240" w:lineRule="auto"/>
              <w:jc w:val="both"/>
              <w:rPr>
                <w:rFonts w:ascii="Times New Roman" w:hAnsi="Times New Roman"/>
                <w:color w:val="000000"/>
                <w:sz w:val="24"/>
                <w:szCs w:val="24"/>
                <w:lang w:eastAsia="uk-UA"/>
              </w:rPr>
            </w:pPr>
            <w:r w:rsidRPr="00B52DCE">
              <w:rPr>
                <w:rFonts w:ascii="Times New Roman" w:hAnsi="Times New Roman"/>
                <w:color w:val="000000"/>
                <w:sz w:val="24"/>
                <w:szCs w:val="24"/>
                <w:lang w:eastAsia="uk-UA"/>
              </w:rPr>
              <w:t>Чи включене обране місце надання послуг в ліцензію на медичну практику?</w:t>
            </w:r>
          </w:p>
        </w:tc>
        <w:tc>
          <w:tcPr>
            <w:tcW w:w="3543" w:type="dxa"/>
            <w:tcBorders>
              <w:top w:val="single" w:sz="4" w:space="0" w:color="auto"/>
              <w:left w:val="single" w:sz="4" w:space="0" w:color="auto"/>
              <w:bottom w:val="single" w:sz="4" w:space="0" w:color="auto"/>
              <w:right w:val="single" w:sz="4" w:space="0" w:color="auto"/>
            </w:tcBorders>
          </w:tcPr>
          <w:p w:rsidR="00505305" w:rsidRDefault="00505305" w:rsidP="00505305">
            <w:pPr>
              <w:pStyle w:val="a7"/>
              <w:spacing w:after="0" w:line="240" w:lineRule="auto"/>
              <w:rPr>
                <w:rFonts w:ascii="Times New Roman" w:hAnsi="Times New Roman"/>
                <w:color w:val="000000"/>
                <w:sz w:val="24"/>
                <w:szCs w:val="24"/>
                <w:lang w:eastAsia="uk-UA"/>
              </w:rPr>
            </w:pPr>
          </w:p>
        </w:tc>
      </w:tr>
      <w:tr w:rsidR="00B10D05" w:rsidTr="00B52DC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B10D05" w:rsidRPr="00B52DCE" w:rsidRDefault="00B10D05" w:rsidP="00B52DCE">
            <w:pPr>
              <w:pStyle w:val="a7"/>
              <w:numPr>
                <w:ilvl w:val="0"/>
                <w:numId w:val="9"/>
              </w:numPr>
              <w:spacing w:after="0" w:line="240" w:lineRule="auto"/>
              <w:jc w:val="both"/>
              <w:rPr>
                <w:rFonts w:ascii="Times New Roman" w:hAnsi="Times New Roman"/>
                <w:color w:val="000000"/>
                <w:sz w:val="24"/>
                <w:szCs w:val="24"/>
                <w:lang w:eastAsia="uk-UA"/>
              </w:rPr>
            </w:pPr>
            <w:r w:rsidRPr="00B52DCE">
              <w:rPr>
                <w:rFonts w:ascii="Times New Roman" w:hAnsi="Times New Roman"/>
                <w:color w:val="000000"/>
                <w:sz w:val="24"/>
                <w:szCs w:val="24"/>
                <w:lang w:eastAsia="uk-UA"/>
              </w:rPr>
              <w:t>Наявність ліцензії на провадження господарської діяльності з медичної практики за спеціальністю кардіологія</w:t>
            </w:r>
          </w:p>
        </w:tc>
        <w:tc>
          <w:tcPr>
            <w:tcW w:w="3543" w:type="dxa"/>
            <w:tcBorders>
              <w:top w:val="single" w:sz="4" w:space="0" w:color="auto"/>
              <w:left w:val="single" w:sz="4" w:space="0" w:color="auto"/>
              <w:bottom w:val="single" w:sz="4" w:space="0" w:color="auto"/>
              <w:right w:val="single" w:sz="4" w:space="0" w:color="auto"/>
            </w:tcBorders>
          </w:tcPr>
          <w:p w:rsidR="00B10D05" w:rsidRDefault="00B10D05" w:rsidP="00B10D05">
            <w:pPr>
              <w:pStyle w:val="a7"/>
              <w:spacing w:after="0" w:line="240" w:lineRule="auto"/>
              <w:rPr>
                <w:rFonts w:ascii="Times New Roman" w:hAnsi="Times New Roman"/>
                <w:color w:val="000000"/>
                <w:sz w:val="24"/>
                <w:szCs w:val="24"/>
                <w:lang w:eastAsia="uk-UA"/>
              </w:rPr>
            </w:pPr>
          </w:p>
        </w:tc>
      </w:tr>
      <w:tr w:rsidR="00B10D05" w:rsidTr="00B52DC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B10D05" w:rsidRPr="00B52DCE" w:rsidRDefault="00B10D05" w:rsidP="00B52DCE">
            <w:pPr>
              <w:pStyle w:val="a7"/>
              <w:numPr>
                <w:ilvl w:val="0"/>
                <w:numId w:val="9"/>
              </w:numPr>
              <w:spacing w:after="0" w:line="240" w:lineRule="auto"/>
              <w:jc w:val="both"/>
              <w:rPr>
                <w:rFonts w:ascii="Times New Roman" w:hAnsi="Times New Roman"/>
                <w:color w:val="000000"/>
                <w:sz w:val="24"/>
                <w:szCs w:val="24"/>
                <w:lang w:eastAsia="uk-UA"/>
              </w:rPr>
            </w:pPr>
            <w:r w:rsidRPr="00B52DCE">
              <w:rPr>
                <w:rFonts w:ascii="Times New Roman" w:hAnsi="Times New Roman"/>
                <w:color w:val="000000"/>
                <w:sz w:val="24"/>
                <w:szCs w:val="24"/>
                <w:lang w:eastAsia="uk-UA"/>
              </w:rPr>
              <w:t>Наявність ліцензії на провадження господарської діяльності з медичної практики за спеціальністю анестезіологія</w:t>
            </w:r>
          </w:p>
        </w:tc>
        <w:tc>
          <w:tcPr>
            <w:tcW w:w="3543" w:type="dxa"/>
            <w:tcBorders>
              <w:top w:val="single" w:sz="4" w:space="0" w:color="auto"/>
              <w:left w:val="single" w:sz="4" w:space="0" w:color="auto"/>
              <w:bottom w:val="single" w:sz="4" w:space="0" w:color="auto"/>
              <w:right w:val="single" w:sz="4" w:space="0" w:color="auto"/>
            </w:tcBorders>
          </w:tcPr>
          <w:p w:rsidR="00B10D05" w:rsidRDefault="00B10D05" w:rsidP="00B10D05">
            <w:pPr>
              <w:pStyle w:val="a7"/>
              <w:spacing w:after="0" w:line="240" w:lineRule="auto"/>
              <w:rPr>
                <w:rFonts w:ascii="Times New Roman" w:hAnsi="Times New Roman"/>
                <w:color w:val="000000"/>
                <w:sz w:val="24"/>
                <w:szCs w:val="24"/>
                <w:lang w:eastAsia="uk-UA"/>
              </w:rPr>
            </w:pPr>
          </w:p>
        </w:tc>
      </w:tr>
      <w:tr w:rsidR="00B10D05" w:rsidTr="00B52DC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B10D05" w:rsidRPr="00B52DCE" w:rsidRDefault="00B10D05" w:rsidP="00B52DCE">
            <w:pPr>
              <w:pStyle w:val="a7"/>
              <w:numPr>
                <w:ilvl w:val="0"/>
                <w:numId w:val="9"/>
              </w:numPr>
              <w:spacing w:after="0" w:line="240" w:lineRule="auto"/>
              <w:jc w:val="both"/>
              <w:rPr>
                <w:rFonts w:ascii="Times New Roman" w:hAnsi="Times New Roman"/>
                <w:color w:val="000000"/>
                <w:sz w:val="24"/>
                <w:szCs w:val="24"/>
                <w:lang w:eastAsia="uk-UA"/>
              </w:rPr>
            </w:pPr>
            <w:r w:rsidRPr="00B52DCE">
              <w:rPr>
                <w:rFonts w:ascii="Times New Roman" w:hAnsi="Times New Roman"/>
                <w:color w:val="000000"/>
                <w:sz w:val="24"/>
                <w:szCs w:val="24"/>
                <w:lang w:eastAsia="uk-UA"/>
              </w:rPr>
              <w:t>Наявність ліцензії на провадження господарської діяльності з медичної практики за спеціальністю інтервенційна кардіологія та/або хірургія серця і магістральних судин</w:t>
            </w:r>
          </w:p>
        </w:tc>
        <w:tc>
          <w:tcPr>
            <w:tcW w:w="3543" w:type="dxa"/>
            <w:tcBorders>
              <w:top w:val="single" w:sz="4" w:space="0" w:color="auto"/>
              <w:left w:val="single" w:sz="4" w:space="0" w:color="auto"/>
              <w:bottom w:val="single" w:sz="4" w:space="0" w:color="auto"/>
              <w:right w:val="single" w:sz="4" w:space="0" w:color="auto"/>
            </w:tcBorders>
          </w:tcPr>
          <w:p w:rsidR="00B10D05" w:rsidRDefault="00B10D05" w:rsidP="00B10D05">
            <w:pPr>
              <w:pStyle w:val="a7"/>
              <w:spacing w:after="0" w:line="240" w:lineRule="auto"/>
              <w:rPr>
                <w:rFonts w:ascii="Times New Roman" w:hAnsi="Times New Roman"/>
                <w:color w:val="000000"/>
                <w:sz w:val="24"/>
                <w:szCs w:val="24"/>
                <w:lang w:eastAsia="uk-UA"/>
              </w:rPr>
            </w:pPr>
          </w:p>
        </w:tc>
      </w:tr>
      <w:tr w:rsidR="00B10D05" w:rsidTr="00B52DC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B10D05" w:rsidRPr="00B52DCE" w:rsidRDefault="00B10D05" w:rsidP="00B52DCE">
            <w:pPr>
              <w:pStyle w:val="a7"/>
              <w:numPr>
                <w:ilvl w:val="0"/>
                <w:numId w:val="9"/>
              </w:numPr>
              <w:spacing w:after="0" w:line="240" w:lineRule="auto"/>
              <w:jc w:val="both"/>
              <w:rPr>
                <w:rFonts w:ascii="Times New Roman" w:hAnsi="Times New Roman"/>
                <w:color w:val="000000"/>
                <w:sz w:val="24"/>
                <w:szCs w:val="24"/>
                <w:lang w:eastAsia="uk-UA"/>
              </w:rPr>
            </w:pPr>
            <w:r w:rsidRPr="00B52DCE">
              <w:rPr>
                <w:rFonts w:ascii="Times New Roman" w:hAnsi="Times New Roman"/>
                <w:color w:val="000000"/>
                <w:sz w:val="24"/>
                <w:szCs w:val="24"/>
                <w:lang w:eastAsia="uk-UA"/>
              </w:rPr>
              <w:t>Наявність ліцензії на провадження господарської діяльності, пов’язаної з обігом наркотичних засобів, психотропних речовин і прекурсорів (зберігання, використання).</w:t>
            </w:r>
          </w:p>
        </w:tc>
        <w:tc>
          <w:tcPr>
            <w:tcW w:w="3543" w:type="dxa"/>
            <w:tcBorders>
              <w:top w:val="single" w:sz="4" w:space="0" w:color="auto"/>
              <w:left w:val="single" w:sz="4" w:space="0" w:color="auto"/>
              <w:bottom w:val="single" w:sz="4" w:space="0" w:color="auto"/>
              <w:right w:val="single" w:sz="4" w:space="0" w:color="auto"/>
            </w:tcBorders>
          </w:tcPr>
          <w:p w:rsidR="00B10D05" w:rsidRDefault="00B10D05" w:rsidP="00B10D05">
            <w:pPr>
              <w:pStyle w:val="a7"/>
              <w:spacing w:after="0" w:line="240" w:lineRule="auto"/>
              <w:rPr>
                <w:rFonts w:ascii="Times New Roman" w:hAnsi="Times New Roman"/>
                <w:color w:val="000000"/>
                <w:sz w:val="24"/>
                <w:szCs w:val="24"/>
                <w:lang w:eastAsia="uk-UA"/>
              </w:rPr>
            </w:pPr>
          </w:p>
        </w:tc>
      </w:tr>
      <w:tr w:rsidR="00B10D05" w:rsidTr="00B52DCE">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B10D05" w:rsidRPr="00B52DCE" w:rsidRDefault="00B10D05" w:rsidP="00B52DCE">
            <w:pPr>
              <w:pStyle w:val="a7"/>
              <w:numPr>
                <w:ilvl w:val="0"/>
                <w:numId w:val="9"/>
              </w:numPr>
              <w:spacing w:after="0" w:line="240" w:lineRule="auto"/>
              <w:jc w:val="both"/>
              <w:rPr>
                <w:rFonts w:ascii="Times New Roman" w:hAnsi="Times New Roman"/>
                <w:color w:val="000000"/>
                <w:sz w:val="24"/>
                <w:szCs w:val="24"/>
                <w:lang w:eastAsia="uk-UA"/>
              </w:rPr>
            </w:pPr>
            <w:r w:rsidRPr="00B52DCE">
              <w:rPr>
                <w:rFonts w:ascii="Times New Roman" w:hAnsi="Times New Roman"/>
                <w:color w:val="000000"/>
                <w:sz w:val="24"/>
                <w:szCs w:val="24"/>
                <w:lang w:eastAsia="uk-UA"/>
              </w:rPr>
              <w:t>Чи має обране місце надання послуг станом на сьогодні експертний висновок щодо доступності осіб з інвалідністю до будівлі та приміщення відповідно до ДБН В.2.2-40:2018?</w:t>
            </w:r>
          </w:p>
        </w:tc>
        <w:tc>
          <w:tcPr>
            <w:tcW w:w="3543" w:type="dxa"/>
            <w:tcBorders>
              <w:top w:val="single" w:sz="4" w:space="0" w:color="auto"/>
              <w:left w:val="single" w:sz="4" w:space="0" w:color="auto"/>
              <w:bottom w:val="single" w:sz="4" w:space="0" w:color="auto"/>
              <w:right w:val="single" w:sz="4" w:space="0" w:color="auto"/>
            </w:tcBorders>
          </w:tcPr>
          <w:p w:rsidR="00B10D05" w:rsidRDefault="00B10D05" w:rsidP="00B10D05">
            <w:pPr>
              <w:pStyle w:val="a7"/>
              <w:spacing w:after="0" w:line="240" w:lineRule="auto"/>
              <w:rPr>
                <w:rFonts w:ascii="Times New Roman" w:hAnsi="Times New Roman"/>
                <w:color w:val="000000"/>
                <w:sz w:val="24"/>
                <w:szCs w:val="24"/>
                <w:lang w:eastAsia="uk-UA"/>
              </w:rPr>
            </w:pPr>
          </w:p>
        </w:tc>
      </w:tr>
      <w:tr w:rsidR="00B10D05">
        <w:trPr>
          <w:trHeight w:val="828"/>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B10D05" w:rsidRDefault="00B10D05" w:rsidP="00B10D05">
            <w:pPr>
              <w:pStyle w:val="a7"/>
              <w:spacing w:after="0" w:line="240" w:lineRule="auto"/>
              <w:ind w:left="0"/>
              <w:jc w:val="both"/>
              <w:rPr>
                <w:rFonts w:ascii="Times New Roman" w:hAnsi="Times New Roman"/>
                <w:color w:val="000000"/>
                <w:sz w:val="24"/>
                <w:szCs w:val="24"/>
                <w:lang w:eastAsia="uk-UA"/>
              </w:rPr>
            </w:pPr>
            <w:r>
              <w:rPr>
                <w:rFonts w:ascii="Times New Roman" w:hAnsi="Times New Roman"/>
                <w:sz w:val="24"/>
                <w:szCs w:val="24"/>
              </w:rPr>
              <w:t xml:space="preserve">Разом із звернення також необхідно подати додатки до нього, які слід прикріпити у вигляді сканованих документів у форматі PDF </w:t>
            </w:r>
            <w:r>
              <w:rPr>
                <w:rFonts w:ascii="Times New Roman" w:hAnsi="Times New Roman"/>
                <w:sz w:val="24"/>
                <w:szCs w:val="24"/>
                <w:shd w:val="clear" w:color="auto" w:fill="FFFFFF"/>
              </w:rPr>
              <w:t xml:space="preserve">або відомості (посилання) щодо наявності такої інформації в державному реєстрі, базі даних або інших інформаційних ресурсах (загальний розмір файлів не повинен перевищувати </w:t>
            </w:r>
            <w:r>
              <w:rPr>
                <w:rFonts w:ascii="Times New Roman" w:hAnsi="Times New Roman"/>
                <w:color w:val="000000"/>
                <w:sz w:val="24"/>
                <w:szCs w:val="24"/>
                <w:shd w:val="clear" w:color="auto" w:fill="FFFFFF"/>
              </w:rPr>
              <w:t>49Мб)</w:t>
            </w:r>
          </w:p>
        </w:tc>
      </w:tr>
    </w:tbl>
    <w:p w:rsidR="00D35808" w:rsidRDefault="00D35808">
      <w:pPr>
        <w:jc w:val="both"/>
        <w:rPr>
          <w:rFonts w:ascii="Times New Roman" w:hAnsi="Times New Roman"/>
          <w:sz w:val="24"/>
          <w:szCs w:val="24"/>
        </w:rPr>
      </w:pPr>
    </w:p>
    <w:p w:rsidR="00D35808" w:rsidRDefault="001B25A5">
      <w:pPr>
        <w:ind w:firstLine="567"/>
        <w:jc w:val="both"/>
      </w:pPr>
      <w:r>
        <w:rPr>
          <w:rFonts w:ascii="Times New Roman" w:hAnsi="Times New Roman"/>
          <w:sz w:val="24"/>
          <w:szCs w:val="24"/>
        </w:rPr>
        <w:t>Подаючи це звернення підтверджую достовірність наданої інформації, відповідність умовам закупівлі, та можливість надавати медичні послуги згідно із специфікацією.</w:t>
      </w:r>
    </w:p>
    <w:tbl>
      <w:tblPr>
        <w:tblW w:w="9781" w:type="dxa"/>
        <w:tblLook w:val="04A0" w:firstRow="1" w:lastRow="0" w:firstColumn="1" w:lastColumn="0" w:noHBand="0" w:noVBand="1"/>
      </w:tblPr>
      <w:tblGrid>
        <w:gridCol w:w="9781"/>
      </w:tblGrid>
      <w:tr w:rsidR="00D35808">
        <w:trPr>
          <w:trHeight w:val="276"/>
        </w:trPr>
        <w:tc>
          <w:tcPr>
            <w:tcW w:w="9781" w:type="dxa"/>
            <w:tcBorders>
              <w:top w:val="nil"/>
              <w:left w:val="nil"/>
              <w:bottom w:val="nil"/>
              <w:right w:val="nil"/>
            </w:tcBorders>
            <w:shd w:val="clear" w:color="auto" w:fill="auto"/>
            <w:hideMark/>
          </w:tcPr>
          <w:p w:rsidR="00D35808" w:rsidRDefault="001B25A5">
            <w:pPr>
              <w:spacing w:after="0" w:line="240" w:lineRule="auto"/>
              <w:jc w:val="center"/>
              <w:rPr>
                <w:color w:val="000000"/>
                <w:sz w:val="20"/>
                <w:szCs w:val="20"/>
                <w:lang w:eastAsia="uk-UA"/>
              </w:rPr>
            </w:pPr>
            <w:r>
              <w:rPr>
                <w:color w:val="000000"/>
                <w:sz w:val="20"/>
                <w:szCs w:val="20"/>
                <w:lang w:eastAsia="uk-UA"/>
              </w:rPr>
              <w:t>_______________________________________________________</w:t>
            </w:r>
          </w:p>
        </w:tc>
      </w:tr>
    </w:tbl>
    <w:p w:rsidR="00A878BE" w:rsidRDefault="00A878BE">
      <w:pPr>
        <w:jc w:val="center"/>
      </w:pPr>
    </w:p>
    <w:p w:rsidR="00B10D05" w:rsidRDefault="00B10D05">
      <w:pPr>
        <w:jc w:val="center"/>
      </w:pPr>
      <w:bookmarkStart w:id="0" w:name="_GoBack"/>
      <w:bookmarkEnd w:id="0"/>
    </w:p>
    <w:sectPr w:rsidR="00B10D05" w:rsidSect="0027121A">
      <w:headerReference w:type="default" r:id="rId8"/>
      <w:pgSz w:w="11906" w:h="16838"/>
      <w:pgMar w:top="850" w:right="850" w:bottom="850" w:left="1417"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1D3" w:rsidRDefault="003261D3">
      <w:pPr>
        <w:spacing w:after="0" w:line="240" w:lineRule="auto"/>
      </w:pPr>
    </w:p>
  </w:endnote>
  <w:endnote w:type="continuationSeparator" w:id="0">
    <w:p w:rsidR="003261D3" w:rsidRDefault="003261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1D3" w:rsidRDefault="003261D3">
      <w:pPr>
        <w:spacing w:after="0" w:line="240" w:lineRule="auto"/>
      </w:pPr>
    </w:p>
  </w:footnote>
  <w:footnote w:type="continuationSeparator" w:id="0">
    <w:p w:rsidR="003261D3" w:rsidRDefault="003261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534775"/>
      <w:docPartObj>
        <w:docPartGallery w:val="Page Numbers (Top of Page)"/>
        <w:docPartUnique/>
      </w:docPartObj>
    </w:sdtPr>
    <w:sdtEndPr/>
    <w:sdtContent>
      <w:p w:rsidR="0027121A" w:rsidRDefault="0027121A">
        <w:pPr>
          <w:pStyle w:val="a3"/>
          <w:jc w:val="center"/>
        </w:pPr>
        <w:r>
          <w:fldChar w:fldCharType="begin"/>
        </w:r>
        <w:r>
          <w:instrText>PAGE   \* MERGEFORMAT</w:instrText>
        </w:r>
        <w:r>
          <w:fldChar w:fldCharType="separate"/>
        </w:r>
        <w:r w:rsidR="00B52DCE" w:rsidRPr="00B52DCE">
          <w:rPr>
            <w:noProof/>
            <w:lang w:val="ru-RU"/>
          </w:rPr>
          <w:t>2</w:t>
        </w:r>
        <w:r>
          <w:fldChar w:fldCharType="end"/>
        </w:r>
      </w:p>
    </w:sdtContent>
  </w:sdt>
  <w:p w:rsidR="0027121A" w:rsidRDefault="0027121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B0ECD"/>
    <w:multiLevelType w:val="hybridMultilevel"/>
    <w:tmpl w:val="49B05F42"/>
    <w:lvl w:ilvl="0" w:tplc="0422000F">
      <w:start w:val="1"/>
      <w:numFmt w:val="decimal"/>
      <w:lvlText w:val="%1."/>
      <w:lvlJc w:val="left"/>
      <w:pPr>
        <w:ind w:left="644"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1B400C44"/>
    <w:multiLevelType w:val="hybridMultilevel"/>
    <w:tmpl w:val="99A4B13E"/>
    <w:lvl w:ilvl="0" w:tplc="96001FA6">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B680B75"/>
    <w:multiLevelType w:val="hybridMultilevel"/>
    <w:tmpl w:val="A30A4CB0"/>
    <w:lvl w:ilvl="0" w:tplc="8BDE64C8">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47F61A9"/>
    <w:multiLevelType w:val="hybridMultilevel"/>
    <w:tmpl w:val="79B81ABA"/>
    <w:lvl w:ilvl="0" w:tplc="96001FA6">
      <w:start w:val="1"/>
      <w:numFmt w:val="decimal"/>
      <w:suff w:val="space"/>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7F221AD"/>
    <w:multiLevelType w:val="hybridMultilevel"/>
    <w:tmpl w:val="776CEE38"/>
    <w:lvl w:ilvl="0" w:tplc="22D2286C">
      <w:start w:val="1"/>
      <w:numFmt w:val="decimal"/>
      <w:suff w:val="space"/>
      <w:lvlText w:val="%1."/>
      <w:lvlJc w:val="left"/>
      <w:pPr>
        <w:ind w:left="1070" w:hanging="360"/>
      </w:pPr>
    </w:lvl>
    <w:lvl w:ilvl="1" w:tplc="04220019">
      <w:start w:val="1"/>
      <w:numFmt w:val="lowerLetter"/>
      <w:lvlText w:val="%2."/>
      <w:lvlJc w:val="left"/>
      <w:pPr>
        <w:ind w:left="1790" w:hanging="360"/>
      </w:pPr>
    </w:lvl>
    <w:lvl w:ilvl="2" w:tplc="0422001B">
      <w:start w:val="1"/>
      <w:numFmt w:val="lowerRoman"/>
      <w:lvlText w:val="%3."/>
      <w:lvlJc w:val="right"/>
      <w:pPr>
        <w:ind w:left="2510" w:hanging="180"/>
      </w:pPr>
    </w:lvl>
    <w:lvl w:ilvl="3" w:tplc="0422000F">
      <w:start w:val="1"/>
      <w:numFmt w:val="decimal"/>
      <w:lvlText w:val="%4."/>
      <w:lvlJc w:val="left"/>
      <w:pPr>
        <w:ind w:left="3230" w:hanging="360"/>
      </w:pPr>
    </w:lvl>
    <w:lvl w:ilvl="4" w:tplc="04220019">
      <w:start w:val="1"/>
      <w:numFmt w:val="lowerLetter"/>
      <w:lvlText w:val="%5."/>
      <w:lvlJc w:val="left"/>
      <w:pPr>
        <w:ind w:left="3950" w:hanging="360"/>
      </w:pPr>
    </w:lvl>
    <w:lvl w:ilvl="5" w:tplc="0422001B">
      <w:start w:val="1"/>
      <w:numFmt w:val="lowerRoman"/>
      <w:lvlText w:val="%6."/>
      <w:lvlJc w:val="right"/>
      <w:pPr>
        <w:ind w:left="4670" w:hanging="180"/>
      </w:pPr>
    </w:lvl>
    <w:lvl w:ilvl="6" w:tplc="0422000F">
      <w:start w:val="1"/>
      <w:numFmt w:val="decimal"/>
      <w:lvlText w:val="%7."/>
      <w:lvlJc w:val="left"/>
      <w:pPr>
        <w:ind w:left="5390" w:hanging="360"/>
      </w:pPr>
    </w:lvl>
    <w:lvl w:ilvl="7" w:tplc="04220019">
      <w:start w:val="1"/>
      <w:numFmt w:val="lowerLetter"/>
      <w:lvlText w:val="%8."/>
      <w:lvlJc w:val="left"/>
      <w:pPr>
        <w:ind w:left="6110" w:hanging="360"/>
      </w:pPr>
    </w:lvl>
    <w:lvl w:ilvl="8" w:tplc="0422001B">
      <w:start w:val="1"/>
      <w:numFmt w:val="lowerRoman"/>
      <w:lvlText w:val="%9."/>
      <w:lvlJc w:val="right"/>
      <w:pPr>
        <w:ind w:left="6830" w:hanging="180"/>
      </w:pPr>
    </w:lvl>
  </w:abstractNum>
  <w:abstractNum w:abstractNumId="5" w15:restartNumberingAfterBreak="0">
    <w:nsid w:val="36F76EB4"/>
    <w:multiLevelType w:val="hybridMultilevel"/>
    <w:tmpl w:val="1162451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44093D00"/>
    <w:multiLevelType w:val="hybridMultilevel"/>
    <w:tmpl w:val="89F4E0C6"/>
    <w:lvl w:ilvl="0" w:tplc="FB64E494">
      <w:start w:val="1"/>
      <w:numFmt w:val="decimal"/>
      <w:suff w:val="space"/>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6B22F73"/>
    <w:multiLevelType w:val="hybridMultilevel"/>
    <w:tmpl w:val="F488CBFA"/>
    <w:lvl w:ilvl="0" w:tplc="7DF8FA72">
      <w:start w:val="1"/>
      <w:numFmt w:val="decimal"/>
      <w:suff w:val="space"/>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695E057B"/>
    <w:multiLevelType w:val="hybridMultilevel"/>
    <w:tmpl w:val="9008ECA8"/>
    <w:lvl w:ilvl="0" w:tplc="9FF4E10E">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7"/>
  </w:num>
  <w:num w:numId="5">
    <w:abstractNumId w:val="6"/>
  </w:num>
  <w:num w:numId="6">
    <w:abstractNumId w:val="8"/>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808"/>
    <w:rsid w:val="00073C73"/>
    <w:rsid w:val="00094496"/>
    <w:rsid w:val="00181926"/>
    <w:rsid w:val="001B25A5"/>
    <w:rsid w:val="00251353"/>
    <w:rsid w:val="0027121A"/>
    <w:rsid w:val="003261D3"/>
    <w:rsid w:val="003374DD"/>
    <w:rsid w:val="003939D5"/>
    <w:rsid w:val="003E7276"/>
    <w:rsid w:val="0042454D"/>
    <w:rsid w:val="004629BC"/>
    <w:rsid w:val="00505305"/>
    <w:rsid w:val="00644932"/>
    <w:rsid w:val="006B4140"/>
    <w:rsid w:val="00990ED1"/>
    <w:rsid w:val="00A878BE"/>
    <w:rsid w:val="00B10D05"/>
    <w:rsid w:val="00B52DCE"/>
    <w:rsid w:val="00BF5870"/>
    <w:rsid w:val="00D25F05"/>
    <w:rsid w:val="00D35808"/>
    <w:rsid w:val="00D876B7"/>
    <w:rsid w:val="00DB2539"/>
    <w:rsid w:val="00E02A95"/>
    <w:rsid w:val="00E06887"/>
    <w:rsid w:val="00E116F4"/>
    <w:rsid w:val="00F11AC6"/>
    <w:rsid w:val="00FE54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5A646"/>
  <w15:docId w15:val="{ED2F0B47-DCB7-4D47-B248-AFA917C9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819"/>
        <w:tab w:val="right" w:pos="9639"/>
      </w:tabs>
      <w:spacing w:after="0" w:line="240" w:lineRule="auto"/>
    </w:pPr>
  </w:style>
  <w:style w:type="paragraph" w:styleId="a5">
    <w:name w:val="footer"/>
    <w:basedOn w:val="a"/>
    <w:link w:val="a6"/>
    <w:pPr>
      <w:tabs>
        <w:tab w:val="center" w:pos="4819"/>
        <w:tab w:val="right" w:pos="9639"/>
      </w:tabs>
      <w:spacing w:after="0" w:line="240" w:lineRule="auto"/>
    </w:pPr>
  </w:style>
  <w:style w:type="paragraph" w:styleId="a7">
    <w:name w:val="List Paragraph"/>
    <w:basedOn w:val="a"/>
    <w:uiPriority w:val="34"/>
    <w:qFormat/>
    <w:pPr>
      <w:ind w:left="720"/>
      <w:contextualSpacing/>
    </w:pPr>
  </w:style>
  <w:style w:type="paragraph" w:styleId="a8">
    <w:name w:val="footnote text"/>
    <w:link w:val="a9"/>
    <w:semiHidden/>
    <w:pPr>
      <w:spacing w:after="0" w:line="240" w:lineRule="auto"/>
    </w:pPr>
    <w:rPr>
      <w:sz w:val="20"/>
      <w:szCs w:val="20"/>
    </w:rPr>
  </w:style>
  <w:style w:type="paragraph" w:styleId="aa">
    <w:name w:val="endnote text"/>
    <w:link w:val="ab"/>
    <w:semiHidden/>
    <w:pPr>
      <w:spacing w:after="0" w:line="240" w:lineRule="auto"/>
    </w:pPr>
    <w:rPr>
      <w:sz w:val="20"/>
      <w:szCs w:val="20"/>
    </w:rPr>
  </w:style>
  <w:style w:type="character" w:styleId="ac">
    <w:name w:val="line number"/>
    <w:basedOn w:val="a0"/>
    <w:semiHidden/>
  </w:style>
  <w:style w:type="character" w:styleId="ad">
    <w:name w:val="Hyperlink"/>
    <w:rPr>
      <w:color w:val="0000FF"/>
      <w:u w:val="single"/>
    </w:rPr>
  </w:style>
  <w:style w:type="character" w:customStyle="1" w:styleId="a4">
    <w:name w:val="Верхний колонтитул Знак"/>
    <w:basedOn w:val="a0"/>
    <w:link w:val="a3"/>
    <w:uiPriority w:val="99"/>
  </w:style>
  <w:style w:type="character" w:customStyle="1" w:styleId="a6">
    <w:name w:val="Нижний колонтитул Знак"/>
    <w:basedOn w:val="a0"/>
    <w:link w:val="a5"/>
  </w:style>
  <w:style w:type="character" w:styleId="ae">
    <w:name w:val="footnote reference"/>
    <w:semiHidden/>
    <w:rPr>
      <w:vertAlign w:val="superscript"/>
    </w:rPr>
  </w:style>
  <w:style w:type="character" w:customStyle="1" w:styleId="a9">
    <w:name w:val="Текст сноски Знак"/>
    <w:link w:val="a8"/>
    <w:semiHidden/>
    <w:rPr>
      <w:sz w:val="20"/>
      <w:szCs w:val="20"/>
    </w:rPr>
  </w:style>
  <w:style w:type="character" w:styleId="af">
    <w:name w:val="endnote reference"/>
    <w:semiHidden/>
    <w:rPr>
      <w:vertAlign w:val="superscript"/>
    </w:rPr>
  </w:style>
  <w:style w:type="character" w:customStyle="1" w:styleId="ab">
    <w:name w:val="Текст концевой сноски Знак"/>
    <w:link w:val="aa"/>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8734">
      <w:bodyDiv w:val="1"/>
      <w:marLeft w:val="0"/>
      <w:marRight w:val="0"/>
      <w:marTop w:val="0"/>
      <w:marBottom w:val="0"/>
      <w:divBdr>
        <w:top w:val="none" w:sz="0" w:space="0" w:color="auto"/>
        <w:left w:val="none" w:sz="0" w:space="0" w:color="auto"/>
        <w:bottom w:val="none" w:sz="0" w:space="0" w:color="auto"/>
        <w:right w:val="none" w:sz="0" w:space="0" w:color="auto"/>
      </w:divBdr>
    </w:div>
    <w:div w:id="46955084">
      <w:bodyDiv w:val="1"/>
      <w:marLeft w:val="0"/>
      <w:marRight w:val="0"/>
      <w:marTop w:val="0"/>
      <w:marBottom w:val="0"/>
      <w:divBdr>
        <w:top w:val="none" w:sz="0" w:space="0" w:color="auto"/>
        <w:left w:val="none" w:sz="0" w:space="0" w:color="auto"/>
        <w:bottom w:val="none" w:sz="0" w:space="0" w:color="auto"/>
        <w:right w:val="none" w:sz="0" w:space="0" w:color="auto"/>
      </w:divBdr>
    </w:div>
    <w:div w:id="148248932">
      <w:bodyDiv w:val="1"/>
      <w:marLeft w:val="0"/>
      <w:marRight w:val="0"/>
      <w:marTop w:val="0"/>
      <w:marBottom w:val="0"/>
      <w:divBdr>
        <w:top w:val="none" w:sz="0" w:space="0" w:color="auto"/>
        <w:left w:val="none" w:sz="0" w:space="0" w:color="auto"/>
        <w:bottom w:val="none" w:sz="0" w:space="0" w:color="auto"/>
        <w:right w:val="none" w:sz="0" w:space="0" w:color="auto"/>
      </w:divBdr>
    </w:div>
    <w:div w:id="155342671">
      <w:bodyDiv w:val="1"/>
      <w:marLeft w:val="0"/>
      <w:marRight w:val="0"/>
      <w:marTop w:val="0"/>
      <w:marBottom w:val="0"/>
      <w:divBdr>
        <w:top w:val="none" w:sz="0" w:space="0" w:color="auto"/>
        <w:left w:val="none" w:sz="0" w:space="0" w:color="auto"/>
        <w:bottom w:val="none" w:sz="0" w:space="0" w:color="auto"/>
        <w:right w:val="none" w:sz="0" w:space="0" w:color="auto"/>
      </w:divBdr>
    </w:div>
    <w:div w:id="232857846">
      <w:bodyDiv w:val="1"/>
      <w:marLeft w:val="0"/>
      <w:marRight w:val="0"/>
      <w:marTop w:val="0"/>
      <w:marBottom w:val="0"/>
      <w:divBdr>
        <w:top w:val="none" w:sz="0" w:space="0" w:color="auto"/>
        <w:left w:val="none" w:sz="0" w:space="0" w:color="auto"/>
        <w:bottom w:val="none" w:sz="0" w:space="0" w:color="auto"/>
        <w:right w:val="none" w:sz="0" w:space="0" w:color="auto"/>
      </w:divBdr>
    </w:div>
    <w:div w:id="346716037">
      <w:bodyDiv w:val="1"/>
      <w:marLeft w:val="0"/>
      <w:marRight w:val="0"/>
      <w:marTop w:val="0"/>
      <w:marBottom w:val="0"/>
      <w:divBdr>
        <w:top w:val="none" w:sz="0" w:space="0" w:color="auto"/>
        <w:left w:val="none" w:sz="0" w:space="0" w:color="auto"/>
        <w:bottom w:val="none" w:sz="0" w:space="0" w:color="auto"/>
        <w:right w:val="none" w:sz="0" w:space="0" w:color="auto"/>
      </w:divBdr>
    </w:div>
    <w:div w:id="474417981">
      <w:bodyDiv w:val="1"/>
      <w:marLeft w:val="0"/>
      <w:marRight w:val="0"/>
      <w:marTop w:val="0"/>
      <w:marBottom w:val="0"/>
      <w:divBdr>
        <w:top w:val="none" w:sz="0" w:space="0" w:color="auto"/>
        <w:left w:val="none" w:sz="0" w:space="0" w:color="auto"/>
        <w:bottom w:val="none" w:sz="0" w:space="0" w:color="auto"/>
        <w:right w:val="none" w:sz="0" w:space="0" w:color="auto"/>
      </w:divBdr>
    </w:div>
    <w:div w:id="575895390">
      <w:bodyDiv w:val="1"/>
      <w:marLeft w:val="0"/>
      <w:marRight w:val="0"/>
      <w:marTop w:val="0"/>
      <w:marBottom w:val="0"/>
      <w:divBdr>
        <w:top w:val="none" w:sz="0" w:space="0" w:color="auto"/>
        <w:left w:val="none" w:sz="0" w:space="0" w:color="auto"/>
        <w:bottom w:val="none" w:sz="0" w:space="0" w:color="auto"/>
        <w:right w:val="none" w:sz="0" w:space="0" w:color="auto"/>
      </w:divBdr>
    </w:div>
    <w:div w:id="590162366">
      <w:bodyDiv w:val="1"/>
      <w:marLeft w:val="0"/>
      <w:marRight w:val="0"/>
      <w:marTop w:val="0"/>
      <w:marBottom w:val="0"/>
      <w:divBdr>
        <w:top w:val="none" w:sz="0" w:space="0" w:color="auto"/>
        <w:left w:val="none" w:sz="0" w:space="0" w:color="auto"/>
        <w:bottom w:val="none" w:sz="0" w:space="0" w:color="auto"/>
        <w:right w:val="none" w:sz="0" w:space="0" w:color="auto"/>
      </w:divBdr>
    </w:div>
    <w:div w:id="652373021">
      <w:bodyDiv w:val="1"/>
      <w:marLeft w:val="0"/>
      <w:marRight w:val="0"/>
      <w:marTop w:val="0"/>
      <w:marBottom w:val="0"/>
      <w:divBdr>
        <w:top w:val="none" w:sz="0" w:space="0" w:color="auto"/>
        <w:left w:val="none" w:sz="0" w:space="0" w:color="auto"/>
        <w:bottom w:val="none" w:sz="0" w:space="0" w:color="auto"/>
        <w:right w:val="none" w:sz="0" w:space="0" w:color="auto"/>
      </w:divBdr>
    </w:div>
    <w:div w:id="660278723">
      <w:bodyDiv w:val="1"/>
      <w:marLeft w:val="0"/>
      <w:marRight w:val="0"/>
      <w:marTop w:val="0"/>
      <w:marBottom w:val="0"/>
      <w:divBdr>
        <w:top w:val="none" w:sz="0" w:space="0" w:color="auto"/>
        <w:left w:val="none" w:sz="0" w:space="0" w:color="auto"/>
        <w:bottom w:val="none" w:sz="0" w:space="0" w:color="auto"/>
        <w:right w:val="none" w:sz="0" w:space="0" w:color="auto"/>
      </w:divBdr>
    </w:div>
    <w:div w:id="674188789">
      <w:bodyDiv w:val="1"/>
      <w:marLeft w:val="0"/>
      <w:marRight w:val="0"/>
      <w:marTop w:val="0"/>
      <w:marBottom w:val="0"/>
      <w:divBdr>
        <w:top w:val="none" w:sz="0" w:space="0" w:color="auto"/>
        <w:left w:val="none" w:sz="0" w:space="0" w:color="auto"/>
        <w:bottom w:val="none" w:sz="0" w:space="0" w:color="auto"/>
        <w:right w:val="none" w:sz="0" w:space="0" w:color="auto"/>
      </w:divBdr>
    </w:div>
    <w:div w:id="676613956">
      <w:bodyDiv w:val="1"/>
      <w:marLeft w:val="0"/>
      <w:marRight w:val="0"/>
      <w:marTop w:val="0"/>
      <w:marBottom w:val="0"/>
      <w:divBdr>
        <w:top w:val="none" w:sz="0" w:space="0" w:color="auto"/>
        <w:left w:val="none" w:sz="0" w:space="0" w:color="auto"/>
        <w:bottom w:val="none" w:sz="0" w:space="0" w:color="auto"/>
        <w:right w:val="none" w:sz="0" w:space="0" w:color="auto"/>
      </w:divBdr>
    </w:div>
    <w:div w:id="727412444">
      <w:bodyDiv w:val="1"/>
      <w:marLeft w:val="0"/>
      <w:marRight w:val="0"/>
      <w:marTop w:val="0"/>
      <w:marBottom w:val="0"/>
      <w:divBdr>
        <w:top w:val="none" w:sz="0" w:space="0" w:color="auto"/>
        <w:left w:val="none" w:sz="0" w:space="0" w:color="auto"/>
        <w:bottom w:val="none" w:sz="0" w:space="0" w:color="auto"/>
        <w:right w:val="none" w:sz="0" w:space="0" w:color="auto"/>
      </w:divBdr>
    </w:div>
    <w:div w:id="734356682">
      <w:bodyDiv w:val="1"/>
      <w:marLeft w:val="0"/>
      <w:marRight w:val="0"/>
      <w:marTop w:val="0"/>
      <w:marBottom w:val="0"/>
      <w:divBdr>
        <w:top w:val="none" w:sz="0" w:space="0" w:color="auto"/>
        <w:left w:val="none" w:sz="0" w:space="0" w:color="auto"/>
        <w:bottom w:val="none" w:sz="0" w:space="0" w:color="auto"/>
        <w:right w:val="none" w:sz="0" w:space="0" w:color="auto"/>
      </w:divBdr>
    </w:div>
    <w:div w:id="737825211">
      <w:bodyDiv w:val="1"/>
      <w:marLeft w:val="0"/>
      <w:marRight w:val="0"/>
      <w:marTop w:val="0"/>
      <w:marBottom w:val="0"/>
      <w:divBdr>
        <w:top w:val="none" w:sz="0" w:space="0" w:color="auto"/>
        <w:left w:val="none" w:sz="0" w:space="0" w:color="auto"/>
        <w:bottom w:val="none" w:sz="0" w:space="0" w:color="auto"/>
        <w:right w:val="none" w:sz="0" w:space="0" w:color="auto"/>
      </w:divBdr>
    </w:div>
    <w:div w:id="742947858">
      <w:bodyDiv w:val="1"/>
      <w:marLeft w:val="0"/>
      <w:marRight w:val="0"/>
      <w:marTop w:val="0"/>
      <w:marBottom w:val="0"/>
      <w:divBdr>
        <w:top w:val="none" w:sz="0" w:space="0" w:color="auto"/>
        <w:left w:val="none" w:sz="0" w:space="0" w:color="auto"/>
        <w:bottom w:val="none" w:sz="0" w:space="0" w:color="auto"/>
        <w:right w:val="none" w:sz="0" w:space="0" w:color="auto"/>
      </w:divBdr>
    </w:div>
    <w:div w:id="766540971">
      <w:bodyDiv w:val="1"/>
      <w:marLeft w:val="0"/>
      <w:marRight w:val="0"/>
      <w:marTop w:val="0"/>
      <w:marBottom w:val="0"/>
      <w:divBdr>
        <w:top w:val="none" w:sz="0" w:space="0" w:color="auto"/>
        <w:left w:val="none" w:sz="0" w:space="0" w:color="auto"/>
        <w:bottom w:val="none" w:sz="0" w:space="0" w:color="auto"/>
        <w:right w:val="none" w:sz="0" w:space="0" w:color="auto"/>
      </w:divBdr>
    </w:div>
    <w:div w:id="846137390">
      <w:bodyDiv w:val="1"/>
      <w:marLeft w:val="0"/>
      <w:marRight w:val="0"/>
      <w:marTop w:val="0"/>
      <w:marBottom w:val="0"/>
      <w:divBdr>
        <w:top w:val="none" w:sz="0" w:space="0" w:color="auto"/>
        <w:left w:val="none" w:sz="0" w:space="0" w:color="auto"/>
        <w:bottom w:val="none" w:sz="0" w:space="0" w:color="auto"/>
        <w:right w:val="none" w:sz="0" w:space="0" w:color="auto"/>
      </w:divBdr>
    </w:div>
    <w:div w:id="975261775">
      <w:bodyDiv w:val="1"/>
      <w:marLeft w:val="0"/>
      <w:marRight w:val="0"/>
      <w:marTop w:val="0"/>
      <w:marBottom w:val="0"/>
      <w:divBdr>
        <w:top w:val="none" w:sz="0" w:space="0" w:color="auto"/>
        <w:left w:val="none" w:sz="0" w:space="0" w:color="auto"/>
        <w:bottom w:val="none" w:sz="0" w:space="0" w:color="auto"/>
        <w:right w:val="none" w:sz="0" w:space="0" w:color="auto"/>
      </w:divBdr>
    </w:div>
    <w:div w:id="1095975171">
      <w:bodyDiv w:val="1"/>
      <w:marLeft w:val="0"/>
      <w:marRight w:val="0"/>
      <w:marTop w:val="0"/>
      <w:marBottom w:val="0"/>
      <w:divBdr>
        <w:top w:val="none" w:sz="0" w:space="0" w:color="auto"/>
        <w:left w:val="none" w:sz="0" w:space="0" w:color="auto"/>
        <w:bottom w:val="none" w:sz="0" w:space="0" w:color="auto"/>
        <w:right w:val="none" w:sz="0" w:space="0" w:color="auto"/>
      </w:divBdr>
    </w:div>
    <w:div w:id="1186555005">
      <w:bodyDiv w:val="1"/>
      <w:marLeft w:val="0"/>
      <w:marRight w:val="0"/>
      <w:marTop w:val="0"/>
      <w:marBottom w:val="0"/>
      <w:divBdr>
        <w:top w:val="none" w:sz="0" w:space="0" w:color="auto"/>
        <w:left w:val="none" w:sz="0" w:space="0" w:color="auto"/>
        <w:bottom w:val="none" w:sz="0" w:space="0" w:color="auto"/>
        <w:right w:val="none" w:sz="0" w:space="0" w:color="auto"/>
      </w:divBdr>
    </w:div>
    <w:div w:id="1231817064">
      <w:bodyDiv w:val="1"/>
      <w:marLeft w:val="0"/>
      <w:marRight w:val="0"/>
      <w:marTop w:val="0"/>
      <w:marBottom w:val="0"/>
      <w:divBdr>
        <w:top w:val="none" w:sz="0" w:space="0" w:color="auto"/>
        <w:left w:val="none" w:sz="0" w:space="0" w:color="auto"/>
        <w:bottom w:val="none" w:sz="0" w:space="0" w:color="auto"/>
        <w:right w:val="none" w:sz="0" w:space="0" w:color="auto"/>
      </w:divBdr>
    </w:div>
    <w:div w:id="1252818566">
      <w:bodyDiv w:val="1"/>
      <w:marLeft w:val="0"/>
      <w:marRight w:val="0"/>
      <w:marTop w:val="0"/>
      <w:marBottom w:val="0"/>
      <w:divBdr>
        <w:top w:val="none" w:sz="0" w:space="0" w:color="auto"/>
        <w:left w:val="none" w:sz="0" w:space="0" w:color="auto"/>
        <w:bottom w:val="none" w:sz="0" w:space="0" w:color="auto"/>
        <w:right w:val="none" w:sz="0" w:space="0" w:color="auto"/>
      </w:divBdr>
    </w:div>
    <w:div w:id="1295600610">
      <w:bodyDiv w:val="1"/>
      <w:marLeft w:val="0"/>
      <w:marRight w:val="0"/>
      <w:marTop w:val="0"/>
      <w:marBottom w:val="0"/>
      <w:divBdr>
        <w:top w:val="none" w:sz="0" w:space="0" w:color="auto"/>
        <w:left w:val="none" w:sz="0" w:space="0" w:color="auto"/>
        <w:bottom w:val="none" w:sz="0" w:space="0" w:color="auto"/>
        <w:right w:val="none" w:sz="0" w:space="0" w:color="auto"/>
      </w:divBdr>
    </w:div>
    <w:div w:id="1312833566">
      <w:bodyDiv w:val="1"/>
      <w:marLeft w:val="0"/>
      <w:marRight w:val="0"/>
      <w:marTop w:val="0"/>
      <w:marBottom w:val="0"/>
      <w:divBdr>
        <w:top w:val="none" w:sz="0" w:space="0" w:color="auto"/>
        <w:left w:val="none" w:sz="0" w:space="0" w:color="auto"/>
        <w:bottom w:val="none" w:sz="0" w:space="0" w:color="auto"/>
        <w:right w:val="none" w:sz="0" w:space="0" w:color="auto"/>
      </w:divBdr>
    </w:div>
    <w:div w:id="1401824505">
      <w:bodyDiv w:val="1"/>
      <w:marLeft w:val="0"/>
      <w:marRight w:val="0"/>
      <w:marTop w:val="0"/>
      <w:marBottom w:val="0"/>
      <w:divBdr>
        <w:top w:val="none" w:sz="0" w:space="0" w:color="auto"/>
        <w:left w:val="none" w:sz="0" w:space="0" w:color="auto"/>
        <w:bottom w:val="none" w:sz="0" w:space="0" w:color="auto"/>
        <w:right w:val="none" w:sz="0" w:space="0" w:color="auto"/>
      </w:divBdr>
    </w:div>
    <w:div w:id="1456826922">
      <w:bodyDiv w:val="1"/>
      <w:marLeft w:val="0"/>
      <w:marRight w:val="0"/>
      <w:marTop w:val="0"/>
      <w:marBottom w:val="0"/>
      <w:divBdr>
        <w:top w:val="none" w:sz="0" w:space="0" w:color="auto"/>
        <w:left w:val="none" w:sz="0" w:space="0" w:color="auto"/>
        <w:bottom w:val="none" w:sz="0" w:space="0" w:color="auto"/>
        <w:right w:val="none" w:sz="0" w:space="0" w:color="auto"/>
      </w:divBdr>
    </w:div>
    <w:div w:id="1478185729">
      <w:bodyDiv w:val="1"/>
      <w:marLeft w:val="0"/>
      <w:marRight w:val="0"/>
      <w:marTop w:val="0"/>
      <w:marBottom w:val="0"/>
      <w:divBdr>
        <w:top w:val="none" w:sz="0" w:space="0" w:color="auto"/>
        <w:left w:val="none" w:sz="0" w:space="0" w:color="auto"/>
        <w:bottom w:val="none" w:sz="0" w:space="0" w:color="auto"/>
        <w:right w:val="none" w:sz="0" w:space="0" w:color="auto"/>
      </w:divBdr>
    </w:div>
    <w:div w:id="1599823933">
      <w:bodyDiv w:val="1"/>
      <w:marLeft w:val="0"/>
      <w:marRight w:val="0"/>
      <w:marTop w:val="0"/>
      <w:marBottom w:val="0"/>
      <w:divBdr>
        <w:top w:val="none" w:sz="0" w:space="0" w:color="auto"/>
        <w:left w:val="none" w:sz="0" w:space="0" w:color="auto"/>
        <w:bottom w:val="none" w:sz="0" w:space="0" w:color="auto"/>
        <w:right w:val="none" w:sz="0" w:space="0" w:color="auto"/>
      </w:divBdr>
    </w:div>
    <w:div w:id="1660959674">
      <w:bodyDiv w:val="1"/>
      <w:marLeft w:val="0"/>
      <w:marRight w:val="0"/>
      <w:marTop w:val="0"/>
      <w:marBottom w:val="0"/>
      <w:divBdr>
        <w:top w:val="none" w:sz="0" w:space="0" w:color="auto"/>
        <w:left w:val="none" w:sz="0" w:space="0" w:color="auto"/>
        <w:bottom w:val="none" w:sz="0" w:space="0" w:color="auto"/>
        <w:right w:val="none" w:sz="0" w:space="0" w:color="auto"/>
      </w:divBdr>
    </w:div>
    <w:div w:id="1700937536">
      <w:bodyDiv w:val="1"/>
      <w:marLeft w:val="0"/>
      <w:marRight w:val="0"/>
      <w:marTop w:val="0"/>
      <w:marBottom w:val="0"/>
      <w:divBdr>
        <w:top w:val="none" w:sz="0" w:space="0" w:color="auto"/>
        <w:left w:val="none" w:sz="0" w:space="0" w:color="auto"/>
        <w:bottom w:val="none" w:sz="0" w:space="0" w:color="auto"/>
        <w:right w:val="none" w:sz="0" w:space="0" w:color="auto"/>
      </w:divBdr>
    </w:div>
    <w:div w:id="1729182099">
      <w:bodyDiv w:val="1"/>
      <w:marLeft w:val="0"/>
      <w:marRight w:val="0"/>
      <w:marTop w:val="0"/>
      <w:marBottom w:val="0"/>
      <w:divBdr>
        <w:top w:val="none" w:sz="0" w:space="0" w:color="auto"/>
        <w:left w:val="none" w:sz="0" w:space="0" w:color="auto"/>
        <w:bottom w:val="none" w:sz="0" w:space="0" w:color="auto"/>
        <w:right w:val="none" w:sz="0" w:space="0" w:color="auto"/>
      </w:divBdr>
    </w:div>
    <w:div w:id="1744643164">
      <w:bodyDiv w:val="1"/>
      <w:marLeft w:val="0"/>
      <w:marRight w:val="0"/>
      <w:marTop w:val="0"/>
      <w:marBottom w:val="0"/>
      <w:divBdr>
        <w:top w:val="none" w:sz="0" w:space="0" w:color="auto"/>
        <w:left w:val="none" w:sz="0" w:space="0" w:color="auto"/>
        <w:bottom w:val="none" w:sz="0" w:space="0" w:color="auto"/>
        <w:right w:val="none" w:sz="0" w:space="0" w:color="auto"/>
      </w:divBdr>
    </w:div>
    <w:div w:id="1805780060">
      <w:bodyDiv w:val="1"/>
      <w:marLeft w:val="0"/>
      <w:marRight w:val="0"/>
      <w:marTop w:val="0"/>
      <w:marBottom w:val="0"/>
      <w:divBdr>
        <w:top w:val="none" w:sz="0" w:space="0" w:color="auto"/>
        <w:left w:val="none" w:sz="0" w:space="0" w:color="auto"/>
        <w:bottom w:val="none" w:sz="0" w:space="0" w:color="auto"/>
        <w:right w:val="none" w:sz="0" w:space="0" w:color="auto"/>
      </w:divBdr>
    </w:div>
    <w:div w:id="1813405517">
      <w:bodyDiv w:val="1"/>
      <w:marLeft w:val="0"/>
      <w:marRight w:val="0"/>
      <w:marTop w:val="0"/>
      <w:marBottom w:val="0"/>
      <w:divBdr>
        <w:top w:val="none" w:sz="0" w:space="0" w:color="auto"/>
        <w:left w:val="none" w:sz="0" w:space="0" w:color="auto"/>
        <w:bottom w:val="none" w:sz="0" w:space="0" w:color="auto"/>
        <w:right w:val="none" w:sz="0" w:space="0" w:color="auto"/>
      </w:divBdr>
    </w:div>
    <w:div w:id="1818256214">
      <w:bodyDiv w:val="1"/>
      <w:marLeft w:val="0"/>
      <w:marRight w:val="0"/>
      <w:marTop w:val="0"/>
      <w:marBottom w:val="0"/>
      <w:divBdr>
        <w:top w:val="none" w:sz="0" w:space="0" w:color="auto"/>
        <w:left w:val="none" w:sz="0" w:space="0" w:color="auto"/>
        <w:bottom w:val="none" w:sz="0" w:space="0" w:color="auto"/>
        <w:right w:val="none" w:sz="0" w:space="0" w:color="auto"/>
      </w:divBdr>
    </w:div>
    <w:div w:id="1908148811">
      <w:bodyDiv w:val="1"/>
      <w:marLeft w:val="0"/>
      <w:marRight w:val="0"/>
      <w:marTop w:val="0"/>
      <w:marBottom w:val="0"/>
      <w:divBdr>
        <w:top w:val="none" w:sz="0" w:space="0" w:color="auto"/>
        <w:left w:val="none" w:sz="0" w:space="0" w:color="auto"/>
        <w:bottom w:val="none" w:sz="0" w:space="0" w:color="auto"/>
        <w:right w:val="none" w:sz="0" w:space="0" w:color="auto"/>
      </w:divBdr>
    </w:div>
    <w:div w:id="1957053486">
      <w:bodyDiv w:val="1"/>
      <w:marLeft w:val="0"/>
      <w:marRight w:val="0"/>
      <w:marTop w:val="0"/>
      <w:marBottom w:val="0"/>
      <w:divBdr>
        <w:top w:val="none" w:sz="0" w:space="0" w:color="auto"/>
        <w:left w:val="none" w:sz="0" w:space="0" w:color="auto"/>
        <w:bottom w:val="none" w:sz="0" w:space="0" w:color="auto"/>
        <w:right w:val="none" w:sz="0" w:space="0" w:color="auto"/>
      </w:divBdr>
    </w:div>
    <w:div w:id="1960184892">
      <w:bodyDiv w:val="1"/>
      <w:marLeft w:val="0"/>
      <w:marRight w:val="0"/>
      <w:marTop w:val="0"/>
      <w:marBottom w:val="0"/>
      <w:divBdr>
        <w:top w:val="none" w:sz="0" w:space="0" w:color="auto"/>
        <w:left w:val="none" w:sz="0" w:space="0" w:color="auto"/>
        <w:bottom w:val="none" w:sz="0" w:space="0" w:color="auto"/>
        <w:right w:val="none" w:sz="0" w:space="0" w:color="auto"/>
      </w:divBdr>
    </w:div>
    <w:div w:id="1964846650">
      <w:bodyDiv w:val="1"/>
      <w:marLeft w:val="0"/>
      <w:marRight w:val="0"/>
      <w:marTop w:val="0"/>
      <w:marBottom w:val="0"/>
      <w:divBdr>
        <w:top w:val="none" w:sz="0" w:space="0" w:color="auto"/>
        <w:left w:val="none" w:sz="0" w:space="0" w:color="auto"/>
        <w:bottom w:val="none" w:sz="0" w:space="0" w:color="auto"/>
        <w:right w:val="none" w:sz="0" w:space="0" w:color="auto"/>
      </w:divBdr>
    </w:div>
    <w:div w:id="2018850885">
      <w:bodyDiv w:val="1"/>
      <w:marLeft w:val="0"/>
      <w:marRight w:val="0"/>
      <w:marTop w:val="0"/>
      <w:marBottom w:val="0"/>
      <w:divBdr>
        <w:top w:val="none" w:sz="0" w:space="0" w:color="auto"/>
        <w:left w:val="none" w:sz="0" w:space="0" w:color="auto"/>
        <w:bottom w:val="none" w:sz="0" w:space="0" w:color="auto"/>
        <w:right w:val="none" w:sz="0" w:space="0" w:color="auto"/>
      </w:divBdr>
    </w:div>
    <w:div w:id="2021421963">
      <w:bodyDiv w:val="1"/>
      <w:marLeft w:val="0"/>
      <w:marRight w:val="0"/>
      <w:marTop w:val="0"/>
      <w:marBottom w:val="0"/>
      <w:divBdr>
        <w:top w:val="none" w:sz="0" w:space="0" w:color="auto"/>
        <w:left w:val="none" w:sz="0" w:space="0" w:color="auto"/>
        <w:bottom w:val="none" w:sz="0" w:space="0" w:color="auto"/>
        <w:right w:val="none" w:sz="0" w:space="0" w:color="auto"/>
      </w:divBdr>
    </w:div>
    <w:div w:id="2026056068">
      <w:bodyDiv w:val="1"/>
      <w:marLeft w:val="0"/>
      <w:marRight w:val="0"/>
      <w:marTop w:val="0"/>
      <w:marBottom w:val="0"/>
      <w:divBdr>
        <w:top w:val="none" w:sz="0" w:space="0" w:color="auto"/>
        <w:left w:val="none" w:sz="0" w:space="0" w:color="auto"/>
        <w:bottom w:val="none" w:sz="0" w:space="0" w:color="auto"/>
        <w:right w:val="none" w:sz="0" w:space="0" w:color="auto"/>
      </w:divBdr>
    </w:div>
    <w:div w:id="2030980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3ACBD-CE9A-4AF9-B969-25E866F22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9754</Words>
  <Characters>5560</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Слободянюк Ірина Богданівна</dc:creator>
  <cp:lastModifiedBy>Слободянюк Ірина Богданівна</cp:lastModifiedBy>
  <cp:revision>2</cp:revision>
  <dcterms:created xsi:type="dcterms:W3CDTF">2021-11-26T07:37:00Z</dcterms:created>
  <dcterms:modified xsi:type="dcterms:W3CDTF">2021-11-26T07:37:00Z</dcterms:modified>
</cp:coreProperties>
</file>