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F7" w:rsidRDefault="00D70BF7"/>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5E4C85" w:rsidRPr="00ED5991" w:rsidTr="00581F17">
        <w:tc>
          <w:tcPr>
            <w:tcW w:w="3402" w:type="dxa"/>
            <w:tcBorders>
              <w:top w:val="nil"/>
              <w:left w:val="nil"/>
              <w:bottom w:val="nil"/>
              <w:right w:val="nil"/>
            </w:tcBorders>
          </w:tcPr>
          <w:p w:rsidR="005E4C85" w:rsidRPr="008D2996" w:rsidRDefault="005D23EE" w:rsidP="00581F17">
            <w:pPr>
              <w:spacing w:line="240" w:lineRule="auto"/>
              <w:rPr>
                <w:color w:val="000000"/>
                <w:sz w:val="24"/>
                <w:szCs w:val="24"/>
              </w:rPr>
            </w:pPr>
            <w:r>
              <w:rPr>
                <w:color w:val="000000"/>
                <w:sz w:val="24"/>
                <w:szCs w:val="24"/>
              </w:rPr>
              <w:t>Додаток 1</w:t>
            </w:r>
          </w:p>
          <w:p w:rsidR="005E4C85" w:rsidRPr="00D3154A" w:rsidRDefault="005E4C85" w:rsidP="00581F17">
            <w:pPr>
              <w:spacing w:line="240" w:lineRule="auto"/>
              <w:rPr>
                <w:color w:val="000000"/>
                <w:sz w:val="24"/>
                <w:szCs w:val="24"/>
              </w:rPr>
            </w:pPr>
            <w:r w:rsidRPr="00D3154A">
              <w:rPr>
                <w:color w:val="000000"/>
                <w:sz w:val="24"/>
                <w:szCs w:val="24"/>
              </w:rPr>
              <w:t>ЗАТВЕРДЖЕНО</w:t>
            </w:r>
          </w:p>
          <w:p w:rsidR="005E4C85" w:rsidRPr="00D3154A" w:rsidRDefault="005E4C85" w:rsidP="00581F17">
            <w:pPr>
              <w:spacing w:line="240" w:lineRule="auto"/>
              <w:rPr>
                <w:color w:val="000000"/>
                <w:sz w:val="24"/>
                <w:szCs w:val="24"/>
              </w:rPr>
            </w:pPr>
            <w:r w:rsidRPr="00D3154A">
              <w:rPr>
                <w:color w:val="000000"/>
                <w:sz w:val="24"/>
                <w:szCs w:val="24"/>
              </w:rPr>
              <w:t>наказ НСЗУ</w:t>
            </w:r>
          </w:p>
          <w:p w:rsidR="005E4C85" w:rsidRPr="00ED5991" w:rsidRDefault="005E4C85" w:rsidP="009B7A2D">
            <w:pPr>
              <w:spacing w:line="240" w:lineRule="auto"/>
              <w:rPr>
                <w:color w:val="000000"/>
                <w:sz w:val="24"/>
                <w:szCs w:val="24"/>
              </w:rPr>
            </w:pPr>
            <w:r w:rsidRPr="00D3154A">
              <w:rPr>
                <w:color w:val="000000"/>
                <w:sz w:val="24"/>
                <w:szCs w:val="24"/>
              </w:rPr>
              <w:t xml:space="preserve">від </w:t>
            </w:r>
            <w:r w:rsidR="009B7A2D">
              <w:rPr>
                <w:color w:val="000000"/>
                <w:sz w:val="24"/>
                <w:szCs w:val="24"/>
              </w:rPr>
              <w:t>28.07.</w:t>
            </w:r>
            <w:r w:rsidRPr="00D3154A">
              <w:rPr>
                <w:color w:val="000000"/>
                <w:sz w:val="24"/>
                <w:szCs w:val="24"/>
                <w:lang w:val="ru-RU"/>
              </w:rPr>
              <w:t xml:space="preserve">2021 </w:t>
            </w:r>
            <w:r w:rsidRPr="00D3154A">
              <w:rPr>
                <w:sz w:val="24"/>
                <w:szCs w:val="24"/>
              </w:rPr>
              <w:t xml:space="preserve">№ </w:t>
            </w:r>
            <w:r w:rsidR="009B7A2D">
              <w:rPr>
                <w:sz w:val="24"/>
                <w:szCs w:val="24"/>
              </w:rPr>
              <w:t>469</w:t>
            </w:r>
            <w:bookmarkStart w:id="0" w:name="_GoBack"/>
            <w:bookmarkEnd w:id="0"/>
            <w:r>
              <w:rPr>
                <w:sz w:val="24"/>
                <w:szCs w:val="24"/>
              </w:rPr>
              <w:t xml:space="preserve"> </w:t>
            </w:r>
            <w:r w:rsidRPr="00D3154A">
              <w:rPr>
                <w:sz w:val="24"/>
                <w:szCs w:val="24"/>
              </w:rPr>
              <w:t>-</w:t>
            </w:r>
            <w:r>
              <w:rPr>
                <w:sz w:val="24"/>
                <w:szCs w:val="24"/>
              </w:rPr>
              <w:t xml:space="preserve"> </w:t>
            </w:r>
            <w:r w:rsidRPr="00D3154A">
              <w:rPr>
                <w:sz w:val="24"/>
                <w:szCs w:val="24"/>
              </w:rPr>
              <w:t>к</w:t>
            </w:r>
          </w:p>
        </w:tc>
      </w:tr>
    </w:tbl>
    <w:p w:rsidR="005E4C85" w:rsidRPr="00ED5991" w:rsidRDefault="005E4C85" w:rsidP="005E4C85">
      <w:pPr>
        <w:spacing w:line="240" w:lineRule="auto"/>
        <w:jc w:val="center"/>
        <w:outlineLvl w:val="2"/>
        <w:rPr>
          <w:rFonts w:cs="Times New Roman"/>
          <w:b/>
          <w:bCs/>
          <w:sz w:val="26"/>
          <w:szCs w:val="26"/>
          <w:lang w:eastAsia="ru-RU"/>
        </w:rPr>
      </w:pPr>
    </w:p>
    <w:p w:rsidR="005E4C85" w:rsidRPr="007833C5" w:rsidRDefault="005E4C85" w:rsidP="005E4C85">
      <w:pPr>
        <w:spacing w:line="240" w:lineRule="auto"/>
        <w:jc w:val="center"/>
        <w:outlineLvl w:val="2"/>
        <w:rPr>
          <w:rFonts w:cs="Times New Roman"/>
          <w:bCs/>
          <w:sz w:val="24"/>
          <w:szCs w:val="24"/>
          <w:lang w:eastAsia="ru-RU"/>
        </w:rPr>
      </w:pPr>
      <w:r w:rsidRPr="007833C5">
        <w:rPr>
          <w:rFonts w:cs="Times New Roman"/>
          <w:bCs/>
          <w:sz w:val="24"/>
          <w:szCs w:val="24"/>
          <w:lang w:eastAsia="ru-RU"/>
        </w:rPr>
        <w:t xml:space="preserve">УМОВИ </w:t>
      </w:r>
    </w:p>
    <w:p w:rsidR="005E4C85" w:rsidRDefault="005E4C85" w:rsidP="005E4C85">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7833C5">
        <w:rPr>
          <w:rFonts w:ascii="Times New Roman" w:hAnsi="Times New Roman"/>
          <w:bCs/>
          <w:sz w:val="24"/>
          <w:szCs w:val="24"/>
          <w:lang w:eastAsia="ru-RU"/>
        </w:rPr>
        <w:t xml:space="preserve">проведення конкурсу на зайняття посади державної служби категорії </w:t>
      </w:r>
      <w:r w:rsidRPr="007833C5">
        <w:rPr>
          <w:rFonts w:ascii="Times New Roman" w:hAnsi="Times New Roman"/>
          <w:sz w:val="24"/>
          <w:szCs w:val="24"/>
        </w:rPr>
        <w:t>“Б” –</w:t>
      </w:r>
    </w:p>
    <w:p w:rsidR="005E4C85" w:rsidRDefault="005E4C85" w:rsidP="005E4C85">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EB2F3A">
        <w:rPr>
          <w:rFonts w:ascii="Times New Roman" w:hAnsi="Times New Roman"/>
          <w:sz w:val="24"/>
          <w:szCs w:val="24"/>
        </w:rPr>
        <w:t xml:space="preserve">начальника відділу </w:t>
      </w:r>
      <w:r>
        <w:rPr>
          <w:rFonts w:ascii="Times New Roman" w:hAnsi="Times New Roman"/>
          <w:sz w:val="24"/>
          <w:szCs w:val="24"/>
        </w:rPr>
        <w:t xml:space="preserve">аналізу даних аналітичного управління </w:t>
      </w:r>
    </w:p>
    <w:p w:rsidR="005E4C85" w:rsidRPr="00EB2F3A" w:rsidRDefault="005E4C85" w:rsidP="005E4C85">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Pr>
          <w:rFonts w:ascii="Times New Roman" w:hAnsi="Times New Roman"/>
          <w:sz w:val="24"/>
          <w:szCs w:val="24"/>
        </w:rPr>
        <w:t>Департаменту замовлення медичних послуг та лікарських засобів</w:t>
      </w:r>
    </w:p>
    <w:p w:rsidR="005E4C85" w:rsidRDefault="005E4C85" w:rsidP="005E4C85">
      <w:pPr>
        <w:pStyle w:val="a4"/>
        <w:pBdr>
          <w:top w:val="nil"/>
          <w:left w:val="nil"/>
          <w:bottom w:val="nil"/>
          <w:right w:val="nil"/>
          <w:between w:val="nil"/>
        </w:pBdr>
        <w:tabs>
          <w:tab w:val="left" w:pos="1276"/>
        </w:tabs>
        <w:spacing w:after="0"/>
        <w:ind w:left="142"/>
        <w:jc w:val="center"/>
        <w:outlineLvl w:val="2"/>
        <w:rPr>
          <w:rFonts w:ascii="Times New Roman" w:hAnsi="Times New Roman"/>
          <w:bCs/>
          <w:sz w:val="20"/>
          <w:szCs w:val="20"/>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19"/>
        <w:gridCol w:w="6401"/>
      </w:tblGrid>
      <w:tr w:rsidR="005E4C85" w:rsidRPr="00ED5991" w:rsidTr="00581F17">
        <w:trPr>
          <w:tblCellSpacing w:w="22" w:type="dxa"/>
        </w:trPr>
        <w:tc>
          <w:tcPr>
            <w:tcW w:w="4957" w:type="pct"/>
            <w:gridSpan w:val="3"/>
          </w:tcPr>
          <w:p w:rsidR="005E4C85" w:rsidRPr="00ED5991" w:rsidRDefault="005E4C85" w:rsidP="00581F17">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5E4C85" w:rsidRPr="00ED5991" w:rsidTr="00581F17">
        <w:trPr>
          <w:trHeight w:val="1043"/>
          <w:tblCellSpacing w:w="22" w:type="dxa"/>
        </w:trPr>
        <w:tc>
          <w:tcPr>
            <w:tcW w:w="1826" w:type="pct"/>
            <w:gridSpan w:val="2"/>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109" w:type="pct"/>
            <w:shd w:val="clear" w:color="auto" w:fill="auto"/>
          </w:tcPr>
          <w:p w:rsidR="005E4C85" w:rsidRPr="001708B1" w:rsidRDefault="005E4C85" w:rsidP="005E4C85">
            <w:pPr>
              <w:pStyle w:val="rvps14"/>
              <w:numPr>
                <w:ilvl w:val="0"/>
                <w:numId w:val="3"/>
              </w:numPr>
              <w:pBdr>
                <w:top w:val="nil"/>
                <w:left w:val="nil"/>
                <w:bottom w:val="nil"/>
                <w:right w:val="nil"/>
                <w:between w:val="nil"/>
              </w:pBdr>
              <w:spacing w:before="0" w:beforeAutospacing="0" w:after="0" w:afterAutospacing="0"/>
              <w:ind w:left="223" w:hanging="223"/>
              <w:jc w:val="both"/>
              <w:rPr>
                <w:shd w:val="clear" w:color="auto" w:fill="FFFFFF"/>
              </w:rPr>
            </w:pPr>
            <w:r>
              <w:rPr>
                <w:shd w:val="clear" w:color="auto" w:fill="FFFFFF"/>
              </w:rPr>
              <w:t>забезпечує формування, аналіз, ведення та надання аналітичних та статистичних даних, що містяться в електронній системі охорони здоров’я та інших реєстрах</w:t>
            </w:r>
            <w:r w:rsidRPr="001708B1">
              <w:rPr>
                <w:shd w:val="clear" w:color="auto" w:fill="FFFFFF"/>
              </w:rPr>
              <w:t>;</w:t>
            </w:r>
          </w:p>
          <w:p w:rsidR="005E4C85" w:rsidRPr="001708B1" w:rsidRDefault="005E4C85" w:rsidP="005E4C85">
            <w:pPr>
              <w:pStyle w:val="rvps14"/>
              <w:numPr>
                <w:ilvl w:val="0"/>
                <w:numId w:val="3"/>
              </w:numPr>
              <w:pBdr>
                <w:top w:val="nil"/>
                <w:left w:val="nil"/>
                <w:bottom w:val="nil"/>
                <w:right w:val="nil"/>
                <w:between w:val="nil"/>
              </w:pBdr>
              <w:spacing w:before="0" w:beforeAutospacing="0" w:after="0" w:afterAutospacing="0"/>
              <w:ind w:left="223" w:hanging="223"/>
              <w:jc w:val="both"/>
              <w:rPr>
                <w:shd w:val="clear" w:color="auto" w:fill="FFFFFF"/>
              </w:rPr>
            </w:pPr>
            <w:r>
              <w:rPr>
                <w:shd w:val="clear" w:color="auto" w:fill="FFFFFF"/>
              </w:rPr>
              <w:t xml:space="preserve">забезпечує здійснення аналізу звітності надавачів медичних послуг щодо переліку та обсягу надання медичних послуг за договорами про медичне обслуговування населення та договорами про </w:t>
            </w:r>
            <w:proofErr w:type="spellStart"/>
            <w:r>
              <w:rPr>
                <w:shd w:val="clear" w:color="auto" w:fill="FFFFFF"/>
              </w:rPr>
              <w:t>реімбурсацію</w:t>
            </w:r>
            <w:proofErr w:type="spellEnd"/>
            <w:r>
              <w:rPr>
                <w:shd w:val="clear" w:color="auto" w:fill="FFFFFF"/>
              </w:rPr>
              <w:t xml:space="preserve"> за звітний період для узагальнення та подальшої розробки </w:t>
            </w:r>
            <w:proofErr w:type="spellStart"/>
            <w:r>
              <w:rPr>
                <w:shd w:val="clear" w:color="auto" w:fill="FFFFFF"/>
              </w:rPr>
              <w:t>д</w:t>
            </w:r>
            <w:r w:rsidR="005D23EE">
              <w:rPr>
                <w:shd w:val="clear" w:color="auto" w:fill="FFFFFF"/>
              </w:rPr>
              <w:t>а</w:t>
            </w:r>
            <w:r>
              <w:rPr>
                <w:shd w:val="clear" w:color="auto" w:fill="FFFFFF"/>
              </w:rPr>
              <w:t>шбордів</w:t>
            </w:r>
            <w:proofErr w:type="spellEnd"/>
            <w:r w:rsidRPr="001708B1">
              <w:rPr>
                <w:shd w:val="clear" w:color="auto" w:fill="FFFFFF"/>
              </w:rPr>
              <w:t>;</w:t>
            </w:r>
          </w:p>
          <w:p w:rsidR="005E4C85" w:rsidRDefault="005E4C85" w:rsidP="005E4C85">
            <w:pPr>
              <w:pStyle w:val="rvps14"/>
              <w:numPr>
                <w:ilvl w:val="0"/>
                <w:numId w:val="3"/>
              </w:numPr>
              <w:pBdr>
                <w:top w:val="nil"/>
                <w:left w:val="nil"/>
                <w:bottom w:val="nil"/>
                <w:right w:val="nil"/>
                <w:between w:val="nil"/>
              </w:pBdr>
              <w:spacing w:before="0" w:beforeAutospacing="0" w:after="0" w:afterAutospacing="0"/>
              <w:ind w:left="223" w:hanging="223"/>
              <w:jc w:val="both"/>
              <w:rPr>
                <w:shd w:val="clear" w:color="auto" w:fill="FFFFFF"/>
              </w:rPr>
            </w:pPr>
            <w:r w:rsidRPr="001708B1">
              <w:rPr>
                <w:shd w:val="clear" w:color="auto" w:fill="FFFFFF"/>
              </w:rPr>
              <w:t>забезпечує</w:t>
            </w:r>
            <w:r>
              <w:rPr>
                <w:shd w:val="clear" w:color="auto" w:fill="FFFFFF"/>
              </w:rPr>
              <w:t xml:space="preserve"> побудову математичних моделей, опрацювання, підготовку масивів даних для статистичного аналізу (злиття, перетворення та створення нових показників, перевірки даних) відповідно до запитів керівництва НСЗУ та структурних підрозділів апарату НСЗУ для подальшого здійснення аналітики, прогнозування, прийняття управлінських рішень та здійснення інших повноважень НСЗУ;</w:t>
            </w:r>
          </w:p>
          <w:p w:rsidR="005E4C85" w:rsidRDefault="005E4C85" w:rsidP="005E4C85">
            <w:pPr>
              <w:pStyle w:val="rvps14"/>
              <w:numPr>
                <w:ilvl w:val="0"/>
                <w:numId w:val="3"/>
              </w:numPr>
              <w:pBdr>
                <w:top w:val="nil"/>
                <w:left w:val="nil"/>
                <w:bottom w:val="nil"/>
                <w:right w:val="nil"/>
                <w:between w:val="nil"/>
              </w:pBdr>
              <w:spacing w:before="0" w:beforeAutospacing="0" w:after="0" w:afterAutospacing="0"/>
              <w:ind w:left="223" w:hanging="223"/>
              <w:jc w:val="both"/>
              <w:rPr>
                <w:shd w:val="clear" w:color="auto" w:fill="FFFFFF"/>
              </w:rPr>
            </w:pPr>
            <w:r>
              <w:rPr>
                <w:shd w:val="clear" w:color="auto" w:fill="FFFFFF"/>
              </w:rPr>
              <w:t xml:space="preserve">забезпечує формування </w:t>
            </w:r>
            <w:proofErr w:type="spellStart"/>
            <w:r>
              <w:rPr>
                <w:shd w:val="clear" w:color="auto" w:fill="FFFFFF"/>
              </w:rPr>
              <w:t>д</w:t>
            </w:r>
            <w:r w:rsidR="005D23EE">
              <w:rPr>
                <w:shd w:val="clear" w:color="auto" w:fill="FFFFFF"/>
              </w:rPr>
              <w:t>а</w:t>
            </w:r>
            <w:r>
              <w:rPr>
                <w:shd w:val="clear" w:color="auto" w:fill="FFFFFF"/>
              </w:rPr>
              <w:t>шбордів</w:t>
            </w:r>
            <w:proofErr w:type="spellEnd"/>
            <w:r>
              <w:rPr>
                <w:shd w:val="clear" w:color="auto" w:fill="FFFFFF"/>
              </w:rPr>
              <w:t>, публікацію електронних даних на офіційному веб-сайті НСЗУ та забезпечує їх підтримку в актуальному стані;</w:t>
            </w:r>
          </w:p>
          <w:p w:rsidR="005E4C85" w:rsidRDefault="005E4C85" w:rsidP="005E4C85">
            <w:pPr>
              <w:pStyle w:val="rvps14"/>
              <w:numPr>
                <w:ilvl w:val="0"/>
                <w:numId w:val="3"/>
              </w:numPr>
              <w:pBdr>
                <w:top w:val="nil"/>
                <w:left w:val="nil"/>
                <w:bottom w:val="nil"/>
                <w:right w:val="nil"/>
                <w:between w:val="nil"/>
              </w:pBdr>
              <w:spacing w:before="0" w:beforeAutospacing="0" w:after="0" w:afterAutospacing="0"/>
              <w:ind w:left="223" w:hanging="223"/>
              <w:jc w:val="both"/>
              <w:rPr>
                <w:shd w:val="clear" w:color="auto" w:fill="FFFFFF"/>
              </w:rPr>
            </w:pPr>
            <w:r>
              <w:rPr>
                <w:shd w:val="clear" w:color="auto" w:fill="FFFFFF"/>
              </w:rPr>
              <w:t>забезпечує проведення збору та аналізу медичної інформації, що міститься в електронній системі охорони здоров’я, щодо випадків лікування не за протоколом відповідно до запитів від структурних підрозділів апарату НСЗУ, або тих, що стали ві</w:t>
            </w:r>
            <w:r w:rsidR="00D70BF7">
              <w:rPr>
                <w:shd w:val="clear" w:color="auto" w:fill="FFFFFF"/>
              </w:rPr>
              <w:t>домі під час виконання покладених на відділ завдань;</w:t>
            </w:r>
          </w:p>
          <w:p w:rsidR="005E4C85" w:rsidRPr="00D70BF7" w:rsidRDefault="00D70BF7" w:rsidP="00D70BF7">
            <w:pPr>
              <w:pStyle w:val="rvps14"/>
              <w:numPr>
                <w:ilvl w:val="0"/>
                <w:numId w:val="3"/>
              </w:numPr>
              <w:pBdr>
                <w:top w:val="nil"/>
                <w:left w:val="nil"/>
                <w:bottom w:val="nil"/>
                <w:right w:val="nil"/>
                <w:between w:val="nil"/>
              </w:pBdr>
              <w:spacing w:before="0" w:beforeAutospacing="0" w:after="0" w:afterAutospacing="0"/>
              <w:ind w:left="223" w:hanging="223"/>
              <w:jc w:val="both"/>
              <w:rPr>
                <w:lang w:eastAsia="ru-RU"/>
              </w:rPr>
            </w:pPr>
            <w:r>
              <w:rPr>
                <w:shd w:val="clear" w:color="auto" w:fill="FFFFFF"/>
              </w:rPr>
              <w:t>забезпечує здійснення розрахунків та фінансового аналізу обсягів замовлення медичних послуг за програмою медичних гарантій;</w:t>
            </w:r>
          </w:p>
          <w:p w:rsidR="00D70BF7" w:rsidRPr="001708B1" w:rsidRDefault="00D70BF7" w:rsidP="00D70BF7">
            <w:pPr>
              <w:pStyle w:val="rvps14"/>
              <w:numPr>
                <w:ilvl w:val="0"/>
                <w:numId w:val="3"/>
              </w:numPr>
              <w:pBdr>
                <w:top w:val="nil"/>
                <w:left w:val="nil"/>
                <w:bottom w:val="nil"/>
                <w:right w:val="nil"/>
                <w:between w:val="nil"/>
              </w:pBdr>
              <w:spacing w:before="0" w:beforeAutospacing="0" w:after="0" w:afterAutospacing="0"/>
              <w:ind w:left="223" w:hanging="223"/>
              <w:jc w:val="both"/>
              <w:rPr>
                <w:lang w:eastAsia="ru-RU"/>
              </w:rPr>
            </w:pPr>
            <w:r>
              <w:t xml:space="preserve">забезпечує розгляд звернень громадян, запитів на отримання публічної інформації, звернень та запитів адвокатів і народних депутатів України, звернень органів державної влади, </w:t>
            </w:r>
            <w:r w:rsidR="005D23EE">
              <w:t xml:space="preserve">органів </w:t>
            </w:r>
            <w:r>
              <w:t>місцевого самоврядування, об’єднань громадян, підприємств, установ, організацій незалежно від форми власності, їх посадових та службових осіб з питань, що належать до компетенції відділу</w:t>
            </w:r>
          </w:p>
        </w:tc>
      </w:tr>
      <w:tr w:rsidR="005E4C85" w:rsidRPr="00ED5991" w:rsidTr="00581F17">
        <w:trPr>
          <w:trHeight w:val="1977"/>
          <w:tblCellSpacing w:w="22" w:type="dxa"/>
        </w:trPr>
        <w:tc>
          <w:tcPr>
            <w:tcW w:w="1826" w:type="pct"/>
            <w:gridSpan w:val="2"/>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109" w:type="pct"/>
          </w:tcPr>
          <w:p w:rsidR="005E4C85" w:rsidRPr="00F5182D" w:rsidRDefault="005E4C85" w:rsidP="00581F17">
            <w:pPr>
              <w:pStyle w:val="rvps14"/>
              <w:numPr>
                <w:ilvl w:val="0"/>
                <w:numId w:val="2"/>
              </w:numPr>
              <w:spacing w:before="0" w:beforeAutospacing="0" w:after="0" w:afterAutospacing="0"/>
              <w:ind w:left="180" w:hanging="180"/>
              <w:jc w:val="both"/>
              <w:rPr>
                <w:color w:val="000000" w:themeColor="text1"/>
              </w:rPr>
            </w:pPr>
            <w:r w:rsidRPr="00D91231">
              <w:t xml:space="preserve">посадовий оклад </w:t>
            </w:r>
            <w:r w:rsidRPr="00535285">
              <w:rPr>
                <w:b/>
              </w:rPr>
              <w:t xml:space="preserve">– </w:t>
            </w:r>
            <w:r>
              <w:rPr>
                <w:color w:val="000000" w:themeColor="text1"/>
              </w:rPr>
              <w:t>11</w:t>
            </w:r>
            <w:r w:rsidRPr="00F5182D">
              <w:rPr>
                <w:color w:val="000000" w:themeColor="text1"/>
              </w:rPr>
              <w:t> </w:t>
            </w:r>
            <w:r>
              <w:rPr>
                <w:color w:val="000000" w:themeColor="text1"/>
              </w:rPr>
              <w:t>0</w:t>
            </w:r>
            <w:r w:rsidRPr="00F5182D">
              <w:rPr>
                <w:color w:val="000000" w:themeColor="text1"/>
              </w:rPr>
              <w:t>00 грн;</w:t>
            </w:r>
          </w:p>
          <w:p w:rsidR="005E4C85" w:rsidRDefault="005E4C85" w:rsidP="00581F17">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5E4C85" w:rsidRPr="00FD11AB" w:rsidRDefault="005E4C85" w:rsidP="00581F17">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5E4C85" w:rsidRPr="00ED5991" w:rsidTr="00581F17">
        <w:trPr>
          <w:tblCellSpacing w:w="22" w:type="dxa"/>
        </w:trPr>
        <w:tc>
          <w:tcPr>
            <w:tcW w:w="1826" w:type="pct"/>
            <w:gridSpan w:val="2"/>
          </w:tcPr>
          <w:p w:rsidR="005E4C85" w:rsidRPr="00ED5991" w:rsidRDefault="005E4C85" w:rsidP="00581F17">
            <w:pPr>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109" w:type="pct"/>
          </w:tcPr>
          <w:p w:rsidR="005E4C85" w:rsidRDefault="005E4C85" w:rsidP="00581F17">
            <w:pPr>
              <w:spacing w:line="240" w:lineRule="auto"/>
              <w:ind w:firstLine="51"/>
              <w:jc w:val="both"/>
              <w:textAlignment w:val="baseline"/>
              <w:rPr>
                <w:sz w:val="24"/>
                <w:szCs w:val="24"/>
              </w:rPr>
            </w:pPr>
            <w:r>
              <w:rPr>
                <w:sz w:val="24"/>
                <w:szCs w:val="24"/>
              </w:rPr>
              <w:t>безстроково;</w:t>
            </w:r>
          </w:p>
          <w:p w:rsidR="005E4C85" w:rsidRPr="00ED5915" w:rsidRDefault="005E4C85" w:rsidP="00581F17">
            <w:pPr>
              <w:spacing w:line="240" w:lineRule="auto"/>
              <w:ind w:firstLine="51"/>
              <w:jc w:val="both"/>
              <w:textAlignment w:val="baseline"/>
              <w:rPr>
                <w:sz w:val="16"/>
                <w:szCs w:val="16"/>
              </w:rPr>
            </w:pPr>
          </w:p>
          <w:p w:rsidR="005E4C85" w:rsidRPr="00ED5991" w:rsidRDefault="005E4C85" w:rsidP="00581F17">
            <w:pPr>
              <w:pStyle w:val="rvps14"/>
              <w:spacing w:before="0" w:beforeAutospacing="0" w:after="0" w:afterAutospacing="0"/>
              <w:jc w:val="both"/>
            </w:pPr>
            <w: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5E4C85" w:rsidRPr="00ED5991" w:rsidTr="00581F17">
        <w:trPr>
          <w:tblCellSpacing w:w="22" w:type="dxa"/>
        </w:trPr>
        <w:tc>
          <w:tcPr>
            <w:tcW w:w="1826" w:type="pct"/>
            <w:gridSpan w:val="2"/>
          </w:tcPr>
          <w:p w:rsidR="005E4C85" w:rsidRPr="00ED5991" w:rsidRDefault="005E4C85" w:rsidP="00581F17">
            <w:pPr>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109" w:type="pct"/>
          </w:tcPr>
          <w:p w:rsidR="00D70BF7" w:rsidRPr="00416ED7" w:rsidRDefault="00D70BF7" w:rsidP="00D70BF7">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D70BF7" w:rsidRPr="00416ED7" w:rsidRDefault="00D70BF7" w:rsidP="00D70BF7">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рівня вільного володіння державною мовою;</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D70BF7" w:rsidRDefault="00D70BF7" w:rsidP="00D70BF7">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w:t>
            </w:r>
          </w:p>
          <w:p w:rsidR="00D70BF7" w:rsidRPr="00281173" w:rsidRDefault="00D70BF7" w:rsidP="00D70BF7">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D70BF7" w:rsidRDefault="00D70BF7" w:rsidP="00D70BF7">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5E4C85" w:rsidRPr="00FB2759" w:rsidRDefault="005E4C85" w:rsidP="00581F17">
            <w:pPr>
              <w:pStyle w:val="a5"/>
              <w:spacing w:before="0" w:line="276" w:lineRule="auto"/>
              <w:ind w:left="170" w:firstLine="0"/>
              <w:jc w:val="both"/>
              <w:rPr>
                <w:rFonts w:ascii="Times New Roman" w:hAnsi="Times New Roman"/>
                <w:sz w:val="20"/>
              </w:rPr>
            </w:pPr>
          </w:p>
          <w:p w:rsidR="005E4C85" w:rsidRPr="00D3154A" w:rsidRDefault="005E4C85" w:rsidP="00581F17">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5E4C85" w:rsidRPr="00FB2759" w:rsidRDefault="005E4C85" w:rsidP="00581F17">
            <w:pPr>
              <w:jc w:val="both"/>
              <w:textAlignment w:val="baseline"/>
              <w:rPr>
                <w:spacing w:val="-6"/>
                <w:sz w:val="20"/>
                <w:szCs w:val="20"/>
              </w:rPr>
            </w:pPr>
          </w:p>
          <w:p w:rsidR="005E4C85" w:rsidRPr="00D3154A" w:rsidRDefault="005E4C85" w:rsidP="00D70BF7">
            <w:pPr>
              <w:pStyle w:val="rvps14"/>
              <w:spacing w:before="0" w:beforeAutospacing="0" w:after="0" w:afterAutospacing="0" w:line="276" w:lineRule="auto"/>
              <w:ind w:left="180"/>
              <w:jc w:val="both"/>
            </w:pPr>
            <w:r w:rsidRPr="00685A94">
              <w:t>Інформація приймається до 17</w:t>
            </w:r>
            <w:r>
              <w:t> </w:t>
            </w:r>
            <w:r w:rsidRPr="00685A94">
              <w:t>год 00</w:t>
            </w:r>
            <w:r>
              <w:t> </w:t>
            </w:r>
            <w:r w:rsidRPr="00685A94">
              <w:t xml:space="preserve">хв </w:t>
            </w:r>
            <w:r w:rsidR="00D70BF7">
              <w:t>25</w:t>
            </w:r>
            <w:r w:rsidRPr="00685A94">
              <w:t xml:space="preserve"> </w:t>
            </w:r>
            <w:r>
              <w:t>серпня</w:t>
            </w:r>
            <w:r w:rsidRPr="00685A94">
              <w:t xml:space="preserve">                     2021 року</w:t>
            </w:r>
          </w:p>
        </w:tc>
      </w:tr>
      <w:tr w:rsidR="005E4C85" w:rsidRPr="00ED5991" w:rsidTr="00581F17">
        <w:trPr>
          <w:tblCellSpacing w:w="22" w:type="dxa"/>
        </w:trPr>
        <w:tc>
          <w:tcPr>
            <w:tcW w:w="1826" w:type="pct"/>
            <w:gridSpan w:val="2"/>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109" w:type="pct"/>
          </w:tcPr>
          <w:p w:rsidR="005E4C85" w:rsidRPr="00D3154A" w:rsidRDefault="005E4C85" w:rsidP="00D70BF7">
            <w:pPr>
              <w:spacing w:line="240" w:lineRule="auto"/>
              <w:jc w:val="both"/>
              <w:textAlignment w:val="baseline"/>
              <w:rPr>
                <w:sz w:val="24"/>
                <w:szCs w:val="24"/>
              </w:rPr>
            </w:pPr>
            <w:r w:rsidRPr="00D3154A">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D3154A">
              <w:rPr>
                <w:sz w:val="24"/>
                <w:szCs w:val="24"/>
              </w:rPr>
              <w:t xml:space="preserve">від 25 березня 2016 року № 246 </w:t>
            </w:r>
          </w:p>
        </w:tc>
      </w:tr>
      <w:tr w:rsidR="005E4C85" w:rsidRPr="00ED5991" w:rsidTr="00581F17">
        <w:trPr>
          <w:tblCellSpacing w:w="22" w:type="dxa"/>
        </w:trPr>
        <w:tc>
          <w:tcPr>
            <w:tcW w:w="1826" w:type="pct"/>
            <w:gridSpan w:val="2"/>
          </w:tcPr>
          <w:p w:rsidR="005E4C85" w:rsidRDefault="005E4C85" w:rsidP="00581F17">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5E4C85" w:rsidRDefault="005E4C85" w:rsidP="00581F17">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5E4C85" w:rsidRDefault="005E4C85" w:rsidP="00581F17">
            <w:pPr>
              <w:spacing w:line="240" w:lineRule="auto"/>
              <w:rPr>
                <w:color w:val="000000"/>
                <w:sz w:val="24"/>
                <w:szCs w:val="24"/>
                <w:shd w:val="clear" w:color="auto" w:fill="FFFFFF"/>
              </w:rPr>
            </w:pPr>
          </w:p>
          <w:p w:rsidR="005E4C85" w:rsidRPr="00ED5991" w:rsidRDefault="005E4C85" w:rsidP="00581F17">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109" w:type="pct"/>
          </w:tcPr>
          <w:p w:rsidR="005E4C85" w:rsidRPr="00D3154A" w:rsidRDefault="005E4C85" w:rsidP="00581F17">
            <w:pPr>
              <w:spacing w:line="240" w:lineRule="auto"/>
              <w:jc w:val="both"/>
              <w:rPr>
                <w:sz w:val="24"/>
                <w:szCs w:val="24"/>
              </w:rPr>
            </w:pPr>
            <w:r>
              <w:rPr>
                <w:sz w:val="24"/>
                <w:szCs w:val="24"/>
              </w:rPr>
              <w:t>3</w:t>
            </w:r>
            <w:r w:rsidR="00D70BF7">
              <w:rPr>
                <w:sz w:val="24"/>
                <w:szCs w:val="24"/>
              </w:rPr>
              <w:t>0</w:t>
            </w:r>
            <w:r w:rsidRPr="00685A94">
              <w:rPr>
                <w:sz w:val="24"/>
                <w:szCs w:val="24"/>
              </w:rPr>
              <w:t xml:space="preserve"> </w:t>
            </w:r>
            <w:r>
              <w:rPr>
                <w:sz w:val="24"/>
                <w:szCs w:val="24"/>
              </w:rPr>
              <w:t>серпня</w:t>
            </w:r>
            <w:r w:rsidRPr="00685A94">
              <w:rPr>
                <w:sz w:val="24"/>
                <w:szCs w:val="24"/>
              </w:rPr>
              <w:t xml:space="preserve"> 2021 року о 10 год 00 хв.</w:t>
            </w:r>
          </w:p>
          <w:p w:rsidR="005E4C85" w:rsidRDefault="005E4C85" w:rsidP="00581F17">
            <w:pPr>
              <w:spacing w:line="240" w:lineRule="auto"/>
              <w:jc w:val="both"/>
              <w:rPr>
                <w:sz w:val="24"/>
                <w:szCs w:val="24"/>
              </w:rPr>
            </w:pPr>
            <w:r w:rsidRPr="00D3154A">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w:t>
            </w:r>
            <w:r>
              <w:rPr>
                <w:sz w:val="24"/>
                <w:szCs w:val="24"/>
              </w:rPr>
              <w:t>,</w:t>
            </w:r>
            <w:r w:rsidRPr="00D3154A">
              <w:rPr>
                <w:sz w:val="24"/>
                <w:szCs w:val="24"/>
              </w:rPr>
              <w:t xml:space="preserve"> який засвідчується кандидатом шляхом накладення кваліфікованого електронного підпису.</w:t>
            </w:r>
          </w:p>
          <w:p w:rsidR="005E4C85" w:rsidRDefault="005E4C85" w:rsidP="00581F17">
            <w:pPr>
              <w:pStyle w:val="1"/>
              <w:shd w:val="clear" w:color="auto" w:fill="FFFFFF"/>
              <w:spacing w:before="0" w:line="240" w:lineRule="auto"/>
              <w:rPr>
                <w:rFonts w:ascii="Times New Roman" w:hAnsi="Times New Roman" w:cs="Times New Roman"/>
                <w:color w:val="000000" w:themeColor="text1"/>
                <w:sz w:val="24"/>
                <w:szCs w:val="24"/>
                <w:shd w:val="clear" w:color="auto" w:fill="FFFFFF"/>
              </w:rPr>
            </w:pPr>
          </w:p>
          <w:p w:rsidR="005E4C85" w:rsidRPr="00D3154A" w:rsidRDefault="005E4C85" w:rsidP="00581F17">
            <w:pPr>
              <w:pStyle w:val="1"/>
              <w:shd w:val="clear" w:color="auto" w:fill="FFFFFF"/>
              <w:spacing w:before="0" w:line="240" w:lineRule="auto"/>
              <w:rPr>
                <w:rFonts w:ascii="Times New Roman" w:hAnsi="Times New Roman" w:cs="Times New Roman"/>
                <w:bCs/>
                <w:color w:val="212121"/>
                <w:sz w:val="24"/>
                <w:szCs w:val="24"/>
              </w:rPr>
            </w:pPr>
            <w:r w:rsidRPr="00D3154A">
              <w:rPr>
                <w:rFonts w:ascii="Times New Roman" w:hAnsi="Times New Roman" w:cs="Times New Roman"/>
                <w:color w:val="000000" w:themeColor="text1"/>
                <w:sz w:val="24"/>
                <w:szCs w:val="24"/>
                <w:shd w:val="clear" w:color="auto" w:fill="FFFFFF"/>
              </w:rPr>
              <w:t>Проведення</w:t>
            </w:r>
            <w:r w:rsidRPr="00D3154A">
              <w:rPr>
                <w:rFonts w:ascii="Times New Roman" w:hAnsi="Times New Roman" w:cs="Times New Roman"/>
                <w:color w:val="000000" w:themeColor="text1"/>
                <w:sz w:val="24"/>
                <w:szCs w:val="24"/>
              </w:rPr>
              <w:t xml:space="preserve"> співбесіди дистанційно</w:t>
            </w:r>
            <w:r w:rsidRPr="00D3154A">
              <w:rPr>
                <w:color w:val="000000" w:themeColor="text1"/>
                <w:sz w:val="24"/>
                <w:szCs w:val="24"/>
              </w:rPr>
              <w:t xml:space="preserve"> </w:t>
            </w:r>
            <w:r w:rsidRPr="00D3154A">
              <w:rPr>
                <w:rFonts w:ascii="Times New Roman" w:hAnsi="Times New Roman" w:cs="Times New Roman"/>
                <w:color w:val="000000" w:themeColor="text1"/>
                <w:sz w:val="24"/>
                <w:szCs w:val="24"/>
              </w:rPr>
              <w:t xml:space="preserve">(платформа </w:t>
            </w:r>
            <w:proofErr w:type="spellStart"/>
            <w:r w:rsidRPr="00D3154A">
              <w:rPr>
                <w:rFonts w:ascii="Times New Roman" w:hAnsi="Times New Roman" w:cs="Times New Roman"/>
                <w:bCs/>
                <w:color w:val="212121"/>
                <w:sz w:val="24"/>
                <w:szCs w:val="24"/>
              </w:rPr>
              <w:t>Google</w:t>
            </w:r>
            <w:proofErr w:type="spellEnd"/>
            <w:r w:rsidRPr="00D3154A">
              <w:rPr>
                <w:rFonts w:ascii="Times New Roman" w:hAnsi="Times New Roman" w:cs="Times New Roman"/>
                <w:bCs/>
                <w:color w:val="212121"/>
                <w:sz w:val="24"/>
                <w:szCs w:val="24"/>
              </w:rPr>
              <w:t xml:space="preserve"> </w:t>
            </w:r>
            <w:proofErr w:type="spellStart"/>
            <w:r w:rsidRPr="00D3154A">
              <w:rPr>
                <w:rFonts w:ascii="Times New Roman" w:hAnsi="Times New Roman" w:cs="Times New Roman"/>
                <w:bCs/>
                <w:color w:val="212121"/>
                <w:sz w:val="24"/>
                <w:szCs w:val="24"/>
              </w:rPr>
              <w:t>Meet</w:t>
            </w:r>
            <w:proofErr w:type="spellEnd"/>
            <w:r w:rsidRPr="00D3154A">
              <w:rPr>
                <w:rFonts w:ascii="Times New Roman" w:hAnsi="Times New Roman" w:cs="Times New Roman"/>
                <w:bCs/>
                <w:color w:val="212121"/>
                <w:sz w:val="24"/>
                <w:szCs w:val="24"/>
              </w:rPr>
              <w:t xml:space="preserve">, необхідно мати активний обліковий запис </w:t>
            </w:r>
            <w:r w:rsidRPr="00D3154A">
              <w:rPr>
                <w:rFonts w:ascii="Times New Roman" w:hAnsi="Times New Roman" w:cs="Times New Roman"/>
                <w:bCs/>
                <w:color w:val="212121"/>
                <w:sz w:val="24"/>
                <w:szCs w:val="24"/>
                <w:lang w:val="en-US"/>
              </w:rPr>
              <w:t>G</w:t>
            </w:r>
            <w:proofErr w:type="spellStart"/>
            <w:r w:rsidRPr="00D3154A">
              <w:rPr>
                <w:rFonts w:ascii="Times New Roman" w:hAnsi="Times New Roman" w:cs="Times New Roman"/>
                <w:bCs/>
                <w:color w:val="212121"/>
                <w:sz w:val="24"/>
                <w:szCs w:val="24"/>
              </w:rPr>
              <w:t>oogle</w:t>
            </w:r>
            <w:proofErr w:type="spellEnd"/>
            <w:r w:rsidRPr="00D3154A">
              <w:rPr>
                <w:rFonts w:ascii="Times New Roman" w:hAnsi="Times New Roman" w:cs="Times New Roman"/>
                <w:bCs/>
                <w:color w:val="212121"/>
                <w:sz w:val="24"/>
                <w:szCs w:val="24"/>
              </w:rPr>
              <w:t>).</w:t>
            </w:r>
          </w:p>
          <w:p w:rsidR="005E4C85" w:rsidRPr="00D3154A" w:rsidRDefault="005E4C85" w:rsidP="00581F17">
            <w:pPr>
              <w:spacing w:line="240" w:lineRule="auto"/>
              <w:jc w:val="both"/>
              <w:rPr>
                <w:sz w:val="24"/>
                <w:szCs w:val="24"/>
              </w:rPr>
            </w:pPr>
          </w:p>
          <w:p w:rsidR="005E4C85" w:rsidRDefault="005E4C85" w:rsidP="00581F17">
            <w:pPr>
              <w:spacing w:line="240" w:lineRule="auto"/>
              <w:jc w:val="both"/>
              <w:rPr>
                <w:rFonts w:cs="Times New Roman"/>
                <w:sz w:val="24"/>
                <w:szCs w:val="24"/>
                <w:lang w:eastAsia="ru-RU"/>
              </w:rPr>
            </w:pPr>
          </w:p>
          <w:p w:rsidR="005E4C85" w:rsidRPr="00D3154A" w:rsidRDefault="005E4C85" w:rsidP="00581F17">
            <w:pPr>
              <w:spacing w:line="240" w:lineRule="auto"/>
              <w:jc w:val="both"/>
              <w:rPr>
                <w:rFonts w:cs="Times New Roman"/>
                <w:sz w:val="24"/>
                <w:szCs w:val="24"/>
                <w:lang w:eastAsia="ru-RU"/>
              </w:rPr>
            </w:pPr>
          </w:p>
          <w:p w:rsidR="005E4C85" w:rsidRPr="00D3154A" w:rsidRDefault="005E4C85" w:rsidP="00581F17">
            <w:pPr>
              <w:pStyle w:val="1"/>
              <w:shd w:val="clear" w:color="auto" w:fill="FFFFFF"/>
              <w:spacing w:before="0" w:line="240" w:lineRule="auto"/>
              <w:jc w:val="both"/>
              <w:rPr>
                <w:rFonts w:ascii="Times New Roman" w:hAnsi="Times New Roman" w:cs="Times New Roman"/>
                <w:bCs/>
                <w:color w:val="auto"/>
                <w:sz w:val="24"/>
                <w:szCs w:val="24"/>
              </w:rPr>
            </w:pPr>
            <w:r w:rsidRPr="00D3154A">
              <w:rPr>
                <w:rFonts w:ascii="Times New Roman" w:hAnsi="Times New Roman" w:cs="Times New Roman"/>
                <w:color w:val="auto"/>
                <w:sz w:val="24"/>
                <w:szCs w:val="24"/>
                <w:shd w:val="clear" w:color="auto" w:fill="FFFFFF"/>
              </w:rPr>
              <w:t>Проведення</w:t>
            </w:r>
            <w:r w:rsidRPr="00D3154A">
              <w:rPr>
                <w:rFonts w:ascii="Times New Roman" w:hAnsi="Times New Roman" w:cs="Times New Roman"/>
                <w:color w:val="auto"/>
                <w:sz w:val="24"/>
                <w:szCs w:val="24"/>
              </w:rPr>
              <w:t xml:space="preserve"> співбесіди </w:t>
            </w:r>
            <w:r w:rsidRPr="00D3154A">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D3154A">
              <w:rPr>
                <w:rFonts w:ascii="Times New Roman" w:hAnsi="Times New Roman" w:cs="Times New Roman"/>
                <w:color w:val="auto"/>
                <w:sz w:val="24"/>
                <w:szCs w:val="24"/>
              </w:rPr>
              <w:t>дистанційно</w:t>
            </w:r>
            <w:r w:rsidRPr="00D3154A">
              <w:rPr>
                <w:color w:val="auto"/>
                <w:sz w:val="24"/>
                <w:szCs w:val="24"/>
              </w:rPr>
              <w:t xml:space="preserve"> </w:t>
            </w:r>
            <w:r w:rsidRPr="00D3154A">
              <w:rPr>
                <w:rFonts w:ascii="Times New Roman" w:hAnsi="Times New Roman" w:cs="Times New Roman"/>
                <w:color w:val="auto"/>
                <w:sz w:val="24"/>
                <w:szCs w:val="24"/>
              </w:rPr>
              <w:t xml:space="preserve">(платформа </w:t>
            </w:r>
            <w:proofErr w:type="spellStart"/>
            <w:r w:rsidRPr="00D3154A">
              <w:rPr>
                <w:rFonts w:ascii="Times New Roman" w:hAnsi="Times New Roman" w:cs="Times New Roman"/>
                <w:bCs/>
                <w:color w:val="auto"/>
                <w:sz w:val="24"/>
                <w:szCs w:val="24"/>
              </w:rPr>
              <w:t>Google</w:t>
            </w:r>
            <w:proofErr w:type="spellEnd"/>
            <w:r w:rsidRPr="00D3154A">
              <w:rPr>
                <w:rFonts w:ascii="Times New Roman" w:hAnsi="Times New Roman" w:cs="Times New Roman"/>
                <w:bCs/>
                <w:color w:val="auto"/>
                <w:sz w:val="24"/>
                <w:szCs w:val="24"/>
              </w:rPr>
              <w:t xml:space="preserve"> </w:t>
            </w:r>
            <w:proofErr w:type="spellStart"/>
            <w:r w:rsidRPr="00D3154A">
              <w:rPr>
                <w:rFonts w:ascii="Times New Roman" w:hAnsi="Times New Roman" w:cs="Times New Roman"/>
                <w:bCs/>
                <w:color w:val="auto"/>
                <w:sz w:val="24"/>
                <w:szCs w:val="24"/>
              </w:rPr>
              <w:t>Meet</w:t>
            </w:r>
            <w:proofErr w:type="spellEnd"/>
            <w:r w:rsidRPr="00D3154A">
              <w:rPr>
                <w:rFonts w:ascii="Times New Roman" w:hAnsi="Times New Roman" w:cs="Times New Roman"/>
                <w:bCs/>
                <w:color w:val="auto"/>
                <w:sz w:val="24"/>
                <w:szCs w:val="24"/>
              </w:rPr>
              <w:t xml:space="preserve">, необхідно мати активний обліковий запис </w:t>
            </w:r>
            <w:r w:rsidRPr="00D3154A">
              <w:rPr>
                <w:rFonts w:ascii="Times New Roman" w:hAnsi="Times New Roman" w:cs="Times New Roman"/>
                <w:bCs/>
                <w:color w:val="auto"/>
                <w:sz w:val="24"/>
                <w:szCs w:val="24"/>
                <w:lang w:val="en-US"/>
              </w:rPr>
              <w:t>G</w:t>
            </w:r>
            <w:proofErr w:type="spellStart"/>
            <w:r w:rsidRPr="00D3154A">
              <w:rPr>
                <w:rFonts w:ascii="Times New Roman" w:hAnsi="Times New Roman" w:cs="Times New Roman"/>
                <w:bCs/>
                <w:color w:val="auto"/>
                <w:sz w:val="24"/>
                <w:szCs w:val="24"/>
              </w:rPr>
              <w:t>oogle</w:t>
            </w:r>
            <w:proofErr w:type="spellEnd"/>
            <w:r w:rsidRPr="00D3154A">
              <w:rPr>
                <w:rFonts w:ascii="Times New Roman" w:hAnsi="Times New Roman" w:cs="Times New Roman"/>
                <w:bCs/>
                <w:color w:val="auto"/>
                <w:sz w:val="24"/>
                <w:szCs w:val="24"/>
              </w:rPr>
              <w:t xml:space="preserve">) або за фізичної присутності кандидата (м. Київ, </w:t>
            </w:r>
            <w:proofErr w:type="spellStart"/>
            <w:r w:rsidRPr="00D3154A">
              <w:rPr>
                <w:rFonts w:ascii="Times New Roman" w:hAnsi="Times New Roman" w:cs="Times New Roman"/>
                <w:bCs/>
                <w:color w:val="auto"/>
                <w:sz w:val="24"/>
                <w:szCs w:val="24"/>
              </w:rPr>
              <w:t>просп</w:t>
            </w:r>
            <w:proofErr w:type="spellEnd"/>
            <w:r w:rsidRPr="00D3154A">
              <w:rPr>
                <w:rFonts w:ascii="Times New Roman" w:hAnsi="Times New Roman" w:cs="Times New Roman"/>
                <w:bCs/>
                <w:color w:val="auto"/>
                <w:sz w:val="24"/>
                <w:szCs w:val="24"/>
              </w:rPr>
              <w:t>. Степана Бандери, 19).</w:t>
            </w:r>
          </w:p>
          <w:p w:rsidR="005E4C85" w:rsidRPr="00D3154A" w:rsidRDefault="005E4C85" w:rsidP="00581F17">
            <w:pPr>
              <w:pStyle w:val="1"/>
              <w:shd w:val="clear" w:color="auto" w:fill="FFFFFF"/>
              <w:spacing w:before="0" w:line="240" w:lineRule="auto"/>
              <w:jc w:val="both"/>
              <w:rPr>
                <w:rFonts w:ascii="Times New Roman" w:hAnsi="Times New Roman" w:cs="Times New Roman"/>
                <w:bCs/>
                <w:color w:val="auto"/>
                <w:sz w:val="24"/>
                <w:szCs w:val="24"/>
              </w:rPr>
            </w:pPr>
            <w:r w:rsidRPr="00D3154A">
              <w:rPr>
                <w:rFonts w:ascii="Times New Roman" w:hAnsi="Times New Roman" w:cs="Times New Roman"/>
                <w:bCs/>
                <w:color w:val="auto"/>
                <w:sz w:val="24"/>
                <w:szCs w:val="24"/>
              </w:rPr>
              <w:t>Інформацію щодо зазначеного формату зустрічі буде надано додатково.</w:t>
            </w:r>
          </w:p>
          <w:p w:rsidR="005E4C85" w:rsidRPr="00D3154A" w:rsidRDefault="005E4C85" w:rsidP="00581F17">
            <w:pPr>
              <w:tabs>
                <w:tab w:val="left" w:pos="785"/>
              </w:tabs>
              <w:spacing w:line="240" w:lineRule="auto"/>
              <w:jc w:val="both"/>
              <w:rPr>
                <w:rFonts w:cs="Times New Roman"/>
                <w:sz w:val="24"/>
                <w:szCs w:val="24"/>
                <w:lang w:eastAsia="ru-RU"/>
              </w:rPr>
            </w:pPr>
            <w:r w:rsidRPr="00D3154A">
              <w:rPr>
                <w:sz w:val="24"/>
                <w:szCs w:val="24"/>
              </w:rPr>
              <w:t xml:space="preserve">Учасникам конкурсу при собі необхідно мати паспорт громадянина України або інший документ, який посвідчує особу та підтверджує громадянство України </w:t>
            </w:r>
          </w:p>
        </w:tc>
      </w:tr>
      <w:tr w:rsidR="005E4C85" w:rsidRPr="00ED5991" w:rsidTr="00581F17">
        <w:trPr>
          <w:tblCellSpacing w:w="22" w:type="dxa"/>
        </w:trPr>
        <w:tc>
          <w:tcPr>
            <w:tcW w:w="1826" w:type="pct"/>
            <w:gridSpan w:val="2"/>
          </w:tcPr>
          <w:p w:rsidR="005E4C85" w:rsidRPr="00ED5991" w:rsidRDefault="005E4C85" w:rsidP="00D70BF7">
            <w:pPr>
              <w:spacing w:line="240" w:lineRule="auto"/>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109" w:type="pct"/>
          </w:tcPr>
          <w:p w:rsidR="005E4C85" w:rsidRPr="00DA0AC7" w:rsidRDefault="005E4C85" w:rsidP="00581F17">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5E4C85" w:rsidRPr="00ED5991" w:rsidRDefault="005E4C85" w:rsidP="00581F17">
            <w:pPr>
              <w:tabs>
                <w:tab w:val="left" w:pos="785"/>
              </w:tabs>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r w:rsidRPr="00ED5991">
              <w:rPr>
                <w:rFonts w:cs="Times New Roman"/>
                <w:sz w:val="24"/>
                <w:szCs w:val="24"/>
                <w:lang w:eastAsia="ru-RU"/>
              </w:rPr>
              <w:t xml:space="preserve"> </w:t>
            </w:r>
          </w:p>
        </w:tc>
      </w:tr>
      <w:tr w:rsidR="005E4C85" w:rsidRPr="00ED5991" w:rsidTr="00581F17">
        <w:trPr>
          <w:tblCellSpacing w:w="22" w:type="dxa"/>
        </w:trPr>
        <w:tc>
          <w:tcPr>
            <w:tcW w:w="4957" w:type="pct"/>
            <w:gridSpan w:val="3"/>
          </w:tcPr>
          <w:p w:rsidR="005E4C85" w:rsidRPr="00DA0AC7" w:rsidRDefault="005E4C85" w:rsidP="00581F17">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1.</w:t>
            </w:r>
          </w:p>
        </w:tc>
        <w:tc>
          <w:tcPr>
            <w:tcW w:w="1648"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Освіта</w:t>
            </w:r>
          </w:p>
        </w:tc>
        <w:tc>
          <w:tcPr>
            <w:tcW w:w="3109" w:type="pct"/>
          </w:tcPr>
          <w:p w:rsidR="005E4C85" w:rsidRPr="00DA0AC7" w:rsidRDefault="005E4C85" w:rsidP="00D70BF7">
            <w:pPr>
              <w:spacing w:line="240" w:lineRule="auto"/>
              <w:jc w:val="both"/>
              <w:rPr>
                <w:sz w:val="24"/>
                <w:szCs w:val="24"/>
              </w:rPr>
            </w:pPr>
            <w:r>
              <w:rPr>
                <w:sz w:val="24"/>
                <w:szCs w:val="24"/>
              </w:rPr>
              <w:t xml:space="preserve">вища освіта за освітнім ступенем не нижче магістра </w:t>
            </w:r>
            <w:r>
              <w:rPr>
                <w:color w:val="000000"/>
                <w:sz w:val="24"/>
                <w:szCs w:val="24"/>
              </w:rPr>
              <w:t xml:space="preserve">(відповідно до підпункту 2 пункту 2 розділу XV “Прикінцеві та перехідні положення” Закону України “Про вищу освіту”  вища освіта за освітньо-кваліфікаційним рівнем </w:t>
            </w:r>
            <w:r>
              <w:rPr>
                <w:color w:val="000000"/>
                <w:sz w:val="24"/>
                <w:szCs w:val="24"/>
                <w:u w:val="single"/>
              </w:rPr>
              <w:t>спеціаліста</w:t>
            </w:r>
            <w:r>
              <w:rPr>
                <w:color w:val="000000"/>
                <w:sz w:val="24"/>
                <w:szCs w:val="24"/>
              </w:rPr>
              <w:t xml:space="preserve"> (повна вища освіта) прирівнюється до вищої освіти ступеня </w:t>
            </w:r>
            <w:r>
              <w:rPr>
                <w:color w:val="000000"/>
                <w:sz w:val="24"/>
                <w:szCs w:val="24"/>
                <w:u w:val="single"/>
              </w:rPr>
              <w:t>магістра</w:t>
            </w:r>
            <w:r>
              <w:rPr>
                <w:color w:val="000000"/>
                <w:sz w:val="24"/>
                <w:szCs w:val="24"/>
              </w:rPr>
              <w:t>)</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2.</w:t>
            </w:r>
          </w:p>
        </w:tc>
        <w:tc>
          <w:tcPr>
            <w:tcW w:w="1648"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109" w:type="pct"/>
          </w:tcPr>
          <w:p w:rsidR="005E4C85" w:rsidRPr="00DA0AC7" w:rsidRDefault="005E4C85" w:rsidP="00D70BF7">
            <w:pPr>
              <w:spacing w:line="240" w:lineRule="auto"/>
              <w:jc w:val="both"/>
              <w:rPr>
                <w:sz w:val="24"/>
                <w:szCs w:val="24"/>
              </w:rPr>
            </w:pPr>
            <w:r>
              <w:rPr>
                <w:sz w:val="24"/>
                <w:szCs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3.</w:t>
            </w:r>
          </w:p>
        </w:tc>
        <w:tc>
          <w:tcPr>
            <w:tcW w:w="1648"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109" w:type="pct"/>
          </w:tcPr>
          <w:p w:rsidR="005E4C85" w:rsidRDefault="005E4C85" w:rsidP="00581F17">
            <w:pPr>
              <w:spacing w:line="240" w:lineRule="auto"/>
              <w:rPr>
                <w:rStyle w:val="rvts0"/>
                <w:sz w:val="24"/>
                <w:szCs w:val="24"/>
              </w:rPr>
            </w:pPr>
            <w:r w:rsidRPr="00DA0AC7">
              <w:rPr>
                <w:rStyle w:val="rvts0"/>
                <w:sz w:val="24"/>
                <w:szCs w:val="24"/>
              </w:rPr>
              <w:t>вільне володіння державною мовою</w:t>
            </w:r>
          </w:p>
          <w:p w:rsidR="005E4C85" w:rsidRPr="00DA0AC7" w:rsidRDefault="005E4C85" w:rsidP="00581F17">
            <w:pPr>
              <w:spacing w:line="240" w:lineRule="auto"/>
              <w:rPr>
                <w:rFonts w:cs="Times New Roman"/>
                <w:sz w:val="24"/>
                <w:szCs w:val="24"/>
              </w:rPr>
            </w:pP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sz w:val="24"/>
                <w:szCs w:val="24"/>
                <w:lang w:eastAsia="ru-RU"/>
              </w:rPr>
            </w:pPr>
            <w:r>
              <w:rPr>
                <w:rFonts w:cs="Times New Roman"/>
                <w:sz w:val="24"/>
                <w:szCs w:val="24"/>
                <w:lang w:eastAsia="ru-RU"/>
              </w:rPr>
              <w:t>4.</w:t>
            </w:r>
          </w:p>
        </w:tc>
        <w:tc>
          <w:tcPr>
            <w:tcW w:w="1648"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109" w:type="pct"/>
          </w:tcPr>
          <w:p w:rsidR="005E4C85" w:rsidRDefault="005E4C85" w:rsidP="00581F17">
            <w:pPr>
              <w:spacing w:line="240" w:lineRule="auto"/>
              <w:rPr>
                <w:sz w:val="24"/>
                <w:szCs w:val="24"/>
              </w:rPr>
            </w:pPr>
            <w:r>
              <w:rPr>
                <w:sz w:val="24"/>
                <w:szCs w:val="24"/>
              </w:rPr>
              <w:t>не потребує</w:t>
            </w:r>
          </w:p>
          <w:p w:rsidR="005E4C85" w:rsidRPr="00DA0AC7" w:rsidRDefault="005E4C85" w:rsidP="00581F17">
            <w:pPr>
              <w:spacing w:line="240" w:lineRule="auto"/>
              <w:rPr>
                <w:rStyle w:val="rvts0"/>
                <w:sz w:val="24"/>
                <w:szCs w:val="24"/>
              </w:rPr>
            </w:pPr>
          </w:p>
        </w:tc>
      </w:tr>
      <w:tr w:rsidR="005E4C85" w:rsidRPr="00ED5991" w:rsidTr="00581F17">
        <w:trPr>
          <w:tblCellSpacing w:w="22" w:type="dxa"/>
        </w:trPr>
        <w:tc>
          <w:tcPr>
            <w:tcW w:w="4957" w:type="pct"/>
            <w:gridSpan w:val="3"/>
            <w:vAlign w:val="center"/>
          </w:tcPr>
          <w:p w:rsidR="005E4C85" w:rsidRPr="00776ABE" w:rsidRDefault="005E4C85" w:rsidP="00581F17">
            <w:pPr>
              <w:spacing w:line="240" w:lineRule="auto"/>
              <w:jc w:val="center"/>
              <w:rPr>
                <w:rFonts w:cs="Times New Roman"/>
                <w:b/>
                <w:szCs w:val="28"/>
                <w:lang w:eastAsia="ru-RU"/>
              </w:rPr>
            </w:pPr>
            <w:r w:rsidRPr="00776ABE">
              <w:rPr>
                <w:rFonts w:cs="Times New Roman"/>
                <w:b/>
                <w:szCs w:val="28"/>
                <w:lang w:eastAsia="ru-RU"/>
              </w:rPr>
              <w:lastRenderedPageBreak/>
              <w:t>Вимоги до компетентності</w:t>
            </w:r>
          </w:p>
        </w:tc>
      </w:tr>
      <w:tr w:rsidR="005E4C85" w:rsidRPr="00ED5991" w:rsidTr="00581F17">
        <w:trPr>
          <w:tblCellSpacing w:w="22" w:type="dxa"/>
        </w:trPr>
        <w:tc>
          <w:tcPr>
            <w:tcW w:w="1826" w:type="pct"/>
            <w:gridSpan w:val="2"/>
          </w:tcPr>
          <w:p w:rsidR="005E4C85" w:rsidRPr="00ED5991" w:rsidRDefault="005E4C85" w:rsidP="00581F17">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109" w:type="pct"/>
          </w:tcPr>
          <w:p w:rsidR="005E4C85" w:rsidRPr="00776ABE" w:rsidRDefault="005E4C85" w:rsidP="00581F17">
            <w:pPr>
              <w:spacing w:line="240" w:lineRule="auto"/>
              <w:jc w:val="center"/>
              <w:rPr>
                <w:rFonts w:cs="Times New Roman"/>
                <w:sz w:val="24"/>
                <w:szCs w:val="24"/>
                <w:lang w:eastAsia="ru-RU"/>
              </w:rPr>
            </w:pPr>
            <w:r w:rsidRPr="00776ABE">
              <w:rPr>
                <w:rFonts w:cs="Times New Roman"/>
                <w:sz w:val="24"/>
                <w:szCs w:val="24"/>
                <w:lang w:eastAsia="ru-RU"/>
              </w:rPr>
              <w:t>Компоненти вимоги</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48" w:type="pct"/>
            <w:tcBorders>
              <w:top w:val="single" w:sz="4" w:space="0" w:color="auto"/>
              <w:left w:val="single" w:sz="4" w:space="0" w:color="auto"/>
              <w:bottom w:val="single" w:sz="4" w:space="0" w:color="auto"/>
              <w:right w:val="single" w:sz="4" w:space="0" w:color="auto"/>
            </w:tcBorders>
          </w:tcPr>
          <w:p w:rsidR="005E4C85" w:rsidRPr="00ED5991" w:rsidRDefault="005E4C85" w:rsidP="00581F17">
            <w:pPr>
              <w:rPr>
                <w:rFonts w:cs="Times New Roman"/>
                <w:color w:val="000000"/>
                <w:sz w:val="24"/>
                <w:szCs w:val="24"/>
                <w:lang w:eastAsia="ru-RU"/>
              </w:rPr>
            </w:pPr>
            <w:r>
              <w:rPr>
                <w:rFonts w:cs="Times New Roman"/>
                <w:color w:val="000000"/>
                <w:sz w:val="24"/>
                <w:szCs w:val="24"/>
                <w:lang w:eastAsia="ru-RU"/>
              </w:rPr>
              <w:t>Лідерство</w:t>
            </w:r>
          </w:p>
        </w:tc>
        <w:tc>
          <w:tcPr>
            <w:tcW w:w="3109"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мотивувати до ефективної професійної діяльності;</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сприяння всебічному розвитку особистості;</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делегувати повноваження та уп</w:t>
            </w:r>
            <w:r>
              <w:rPr>
                <w:rFonts w:cs="Times New Roman"/>
                <w:color w:val="000000"/>
                <w:sz w:val="24"/>
                <w:szCs w:val="24"/>
                <w:lang w:eastAsia="ru-RU"/>
              </w:rPr>
              <w:t>равляти результатами діяльності</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48" w:type="pct"/>
            <w:tcBorders>
              <w:top w:val="single" w:sz="4" w:space="0" w:color="auto"/>
              <w:left w:val="single" w:sz="4" w:space="0" w:color="auto"/>
              <w:bottom w:val="single" w:sz="4" w:space="0" w:color="auto"/>
              <w:right w:val="single" w:sz="4" w:space="0" w:color="auto"/>
            </w:tcBorders>
          </w:tcPr>
          <w:p w:rsidR="005E4C85" w:rsidRPr="00ED5991" w:rsidRDefault="005E4C85" w:rsidP="00581F17">
            <w:pPr>
              <w:rPr>
                <w:rFonts w:cs="Times New Roman"/>
                <w:color w:val="000000"/>
                <w:sz w:val="24"/>
                <w:szCs w:val="24"/>
                <w:lang w:eastAsia="ru-RU"/>
              </w:rPr>
            </w:pPr>
            <w:r>
              <w:rPr>
                <w:rFonts w:cs="Times New Roman"/>
                <w:color w:val="000000"/>
                <w:sz w:val="24"/>
                <w:szCs w:val="24"/>
                <w:lang w:eastAsia="ru-RU"/>
              </w:rPr>
              <w:t>Прийняття ефективних рішень</w:t>
            </w:r>
          </w:p>
        </w:tc>
        <w:tc>
          <w:tcPr>
            <w:tcW w:w="3109"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здатність приймати вчасні та виважені рішення;</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аналіз альтернатив;</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автономність та ініціативність щодо пропозицій і рішень</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Pr>
          <w:p w:rsidR="005E4C85" w:rsidRPr="00ED5991" w:rsidRDefault="005E4C85" w:rsidP="00581F17">
            <w:pPr>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109"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чітке і точне формулювання мети, цілей і завдань службової діяльності;</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комплексний підхід до виконання завдань, виявлення ризиків;</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Pr>
                <w:rFonts w:cs="Times New Roman"/>
                <w:color w:val="000000"/>
                <w:sz w:val="24"/>
                <w:szCs w:val="24"/>
                <w:lang w:eastAsia="ru-RU"/>
              </w:rPr>
              <w:t>4.</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Pr>
          <w:p w:rsidR="005E4C85" w:rsidRDefault="005E4C85" w:rsidP="00581F17">
            <w:pPr>
              <w:rPr>
                <w:rFonts w:cs="Times New Roman"/>
                <w:color w:val="000000"/>
                <w:sz w:val="24"/>
                <w:szCs w:val="24"/>
                <w:lang w:eastAsia="ru-RU"/>
              </w:rPr>
            </w:pPr>
            <w:r>
              <w:rPr>
                <w:rFonts w:cs="Times New Roman"/>
                <w:color w:val="000000"/>
                <w:sz w:val="24"/>
                <w:szCs w:val="24"/>
                <w:lang w:eastAsia="ru-RU"/>
              </w:rPr>
              <w:t>Командна робота та взаємодія</w:t>
            </w:r>
          </w:p>
        </w:tc>
        <w:tc>
          <w:tcPr>
            <w:tcW w:w="3109"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орієнтація на командний результат;</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5E4C85" w:rsidRPr="00776ABE" w:rsidRDefault="005E4C85" w:rsidP="00581F17">
            <w:pPr>
              <w:jc w:val="both"/>
              <w:rPr>
                <w:rFonts w:cs="Times New Roman"/>
                <w:color w:val="000000"/>
                <w:sz w:val="24"/>
                <w:szCs w:val="24"/>
                <w:lang w:eastAsia="ru-RU"/>
              </w:rPr>
            </w:pPr>
            <w:r w:rsidRPr="00776ABE">
              <w:rPr>
                <w:rFonts w:cs="Times New Roman"/>
                <w:color w:val="000000"/>
                <w:sz w:val="24"/>
                <w:szCs w:val="24"/>
                <w:lang w:eastAsia="ru-RU"/>
              </w:rPr>
              <w:t>- відкритість в обміні інформацією</w:t>
            </w:r>
          </w:p>
        </w:tc>
      </w:tr>
      <w:tr w:rsidR="005E4C85" w:rsidRPr="00ED5991" w:rsidTr="00581F17">
        <w:trPr>
          <w:tblCellSpacing w:w="22" w:type="dxa"/>
        </w:trPr>
        <w:tc>
          <w:tcPr>
            <w:tcW w:w="4957" w:type="pct"/>
            <w:gridSpan w:val="3"/>
          </w:tcPr>
          <w:p w:rsidR="005E4C85" w:rsidRPr="00ED5991" w:rsidRDefault="005E4C85" w:rsidP="00581F17">
            <w:pPr>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5E4C85" w:rsidRPr="00ED5991" w:rsidTr="00581F17">
        <w:trPr>
          <w:tblCellSpacing w:w="22" w:type="dxa"/>
        </w:trPr>
        <w:tc>
          <w:tcPr>
            <w:tcW w:w="1826" w:type="pct"/>
            <w:gridSpan w:val="2"/>
          </w:tcPr>
          <w:p w:rsidR="005E4C85" w:rsidRPr="00ED5991" w:rsidRDefault="005E4C85" w:rsidP="00581F17">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109" w:type="pct"/>
          </w:tcPr>
          <w:p w:rsidR="005E4C85" w:rsidRPr="00ED5991" w:rsidRDefault="005E4C85" w:rsidP="00581F17">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5E4C85" w:rsidRPr="00ED5991" w:rsidTr="00581F17">
        <w:trPr>
          <w:trHeight w:val="1339"/>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1.</w:t>
            </w:r>
          </w:p>
        </w:tc>
        <w:tc>
          <w:tcPr>
            <w:tcW w:w="1648" w:type="pct"/>
          </w:tcPr>
          <w:p w:rsidR="005E4C85" w:rsidRPr="00ED5991" w:rsidRDefault="005E4C85" w:rsidP="00581F17">
            <w:pPr>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109" w:type="pct"/>
          </w:tcPr>
          <w:p w:rsidR="005E4C85" w:rsidRPr="00E42A3F" w:rsidRDefault="005E4C85" w:rsidP="00581F17">
            <w:pPr>
              <w:rPr>
                <w:rFonts w:cs="Times New Roman"/>
                <w:color w:val="000000"/>
                <w:sz w:val="24"/>
                <w:szCs w:val="24"/>
                <w:lang w:eastAsia="ru-RU"/>
              </w:rPr>
            </w:pPr>
            <w:r>
              <w:rPr>
                <w:rFonts w:cs="Times New Roman"/>
                <w:color w:val="000000"/>
                <w:sz w:val="24"/>
                <w:szCs w:val="24"/>
                <w:lang w:eastAsia="ru-RU"/>
              </w:rPr>
              <w:t>Знання:</w:t>
            </w:r>
          </w:p>
          <w:p w:rsidR="005E4C85" w:rsidRPr="00ED5991" w:rsidRDefault="005E4C85" w:rsidP="00581F17">
            <w:pPr>
              <w:spacing w:line="240" w:lineRule="auto"/>
              <w:jc w:val="both"/>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5E4C85" w:rsidRPr="00ED5991" w:rsidRDefault="005E4C85" w:rsidP="00581F17">
            <w:pPr>
              <w:spacing w:line="240" w:lineRule="auto"/>
              <w:jc w:val="both"/>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5E4C85" w:rsidRPr="00ED3784" w:rsidRDefault="005E4C85" w:rsidP="00581F17">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5E4C85" w:rsidRPr="00ED5991" w:rsidTr="00581F17">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2.</w:t>
            </w:r>
          </w:p>
        </w:tc>
        <w:tc>
          <w:tcPr>
            <w:tcW w:w="1648" w:type="pct"/>
            <w:shd w:val="clear" w:color="auto" w:fill="auto"/>
          </w:tcPr>
          <w:p w:rsidR="005E4C85" w:rsidRPr="00B604C1" w:rsidRDefault="005E4C85" w:rsidP="00581F17">
            <w:pPr>
              <w:jc w:val="both"/>
              <w:rPr>
                <w:rFonts w:cs="Times New Roman"/>
                <w:color w:val="000000"/>
                <w:sz w:val="24"/>
                <w:szCs w:val="24"/>
                <w:lang w:eastAsia="ru-RU"/>
              </w:rPr>
            </w:pPr>
            <w:r w:rsidRPr="00B604C1">
              <w:rPr>
                <w:rFonts w:cs="Times New Roman"/>
                <w:color w:val="000000"/>
                <w:sz w:val="24"/>
                <w:szCs w:val="24"/>
                <w:lang w:eastAsia="ru-RU"/>
              </w:rPr>
              <w:t>Знання законодавства у сфері</w:t>
            </w:r>
          </w:p>
        </w:tc>
        <w:tc>
          <w:tcPr>
            <w:tcW w:w="3109" w:type="pct"/>
            <w:shd w:val="clear" w:color="auto" w:fill="auto"/>
          </w:tcPr>
          <w:p w:rsidR="005E4C85" w:rsidRPr="00FC5949" w:rsidRDefault="005E4C85" w:rsidP="00581F17">
            <w:pPr>
              <w:spacing w:line="240" w:lineRule="auto"/>
              <w:jc w:val="both"/>
              <w:rPr>
                <w:sz w:val="24"/>
                <w:szCs w:val="24"/>
                <w:lang w:eastAsia="ru-RU"/>
              </w:rPr>
            </w:pPr>
            <w:r w:rsidRPr="00FC5949">
              <w:rPr>
                <w:sz w:val="24"/>
                <w:szCs w:val="24"/>
                <w:lang w:eastAsia="ru-RU"/>
              </w:rPr>
              <w:t>Знання:</w:t>
            </w:r>
          </w:p>
          <w:p w:rsidR="005E4C85" w:rsidRDefault="005E4C85" w:rsidP="00581F17">
            <w:pPr>
              <w:spacing w:line="240" w:lineRule="auto"/>
              <w:jc w:val="both"/>
              <w:rPr>
                <w:sz w:val="24"/>
                <w:szCs w:val="24"/>
                <w:lang w:eastAsia="ru-RU"/>
              </w:rPr>
            </w:pPr>
            <w:r w:rsidRPr="00FC5949">
              <w:rPr>
                <w:sz w:val="24"/>
                <w:szCs w:val="24"/>
                <w:lang w:eastAsia="ru-RU"/>
              </w:rPr>
              <w:t>-</w:t>
            </w:r>
            <w:r w:rsidRPr="00FC5949">
              <w:rPr>
                <w:sz w:val="24"/>
                <w:szCs w:val="24"/>
              </w:rPr>
              <w:t> </w:t>
            </w:r>
            <w:r w:rsidRPr="00FC5949">
              <w:rPr>
                <w:sz w:val="24"/>
                <w:szCs w:val="24"/>
                <w:lang w:eastAsia="ru-RU"/>
              </w:rPr>
              <w:t>Закону України “Про державні фінансові гарантії медичного обслуговування населення”;</w:t>
            </w:r>
          </w:p>
          <w:p w:rsidR="00D70BF7" w:rsidRPr="00FC5949" w:rsidRDefault="00D70BF7" w:rsidP="00581F17">
            <w:pPr>
              <w:spacing w:line="240" w:lineRule="auto"/>
              <w:jc w:val="both"/>
              <w:rPr>
                <w:sz w:val="24"/>
                <w:szCs w:val="24"/>
                <w:lang w:eastAsia="ru-RU"/>
              </w:rPr>
            </w:pPr>
            <w:r w:rsidRPr="00FC5949">
              <w:rPr>
                <w:sz w:val="24"/>
                <w:szCs w:val="24"/>
                <w:lang w:eastAsia="ru-RU"/>
              </w:rPr>
              <w:t>-</w:t>
            </w:r>
            <w:r w:rsidRPr="00FC5949">
              <w:rPr>
                <w:sz w:val="24"/>
                <w:szCs w:val="24"/>
              </w:rPr>
              <w:t> </w:t>
            </w:r>
            <w:r>
              <w:rPr>
                <w:sz w:val="24"/>
                <w:szCs w:val="24"/>
                <w:lang w:eastAsia="ru-RU"/>
              </w:rPr>
              <w:t>Закону України “Основи законодавства України про охорону здоров’я</w:t>
            </w:r>
            <w:r w:rsidRPr="00FC5949">
              <w:rPr>
                <w:sz w:val="24"/>
                <w:szCs w:val="24"/>
                <w:lang w:eastAsia="ru-RU"/>
              </w:rPr>
              <w:t>”;</w:t>
            </w:r>
          </w:p>
          <w:p w:rsidR="005E4C85" w:rsidRPr="00FC5949" w:rsidRDefault="005E4C85" w:rsidP="00581F17">
            <w:pPr>
              <w:spacing w:line="240" w:lineRule="auto"/>
              <w:jc w:val="both"/>
              <w:rPr>
                <w:rFonts w:ascii="Calibri" w:hAnsi="Calibri"/>
                <w:sz w:val="24"/>
                <w:szCs w:val="24"/>
                <w:lang w:eastAsia="ru-RU"/>
              </w:rPr>
            </w:pPr>
            <w:r w:rsidRPr="00FC5949">
              <w:rPr>
                <w:sz w:val="24"/>
                <w:szCs w:val="24"/>
                <w:lang w:eastAsia="ru-RU"/>
              </w:rPr>
              <w:t>-</w:t>
            </w:r>
            <w:r w:rsidRPr="00FC5949">
              <w:rPr>
                <w:sz w:val="24"/>
                <w:szCs w:val="24"/>
              </w:rPr>
              <w:t xml:space="preserve"> Постанови Кабінету Міністрів України від 27.12.2017 </w:t>
            </w:r>
            <w:r w:rsidRPr="00FC5949">
              <w:rPr>
                <w:sz w:val="24"/>
                <w:szCs w:val="24"/>
              </w:rPr>
              <w:br/>
              <w:t>№</w:t>
            </w:r>
            <w:r w:rsidRPr="00FC5949">
              <w:t> </w:t>
            </w:r>
            <w:r w:rsidRPr="00FC5949">
              <w:rPr>
                <w:sz w:val="24"/>
                <w:szCs w:val="24"/>
              </w:rPr>
              <w:t>1101 “Про утворення Національної служби здоров’я України”;</w:t>
            </w:r>
          </w:p>
          <w:p w:rsidR="005E4C85" w:rsidRPr="00FC5949" w:rsidRDefault="005E4C85" w:rsidP="00581F17">
            <w:pPr>
              <w:tabs>
                <w:tab w:val="left" w:pos="180"/>
              </w:tabs>
              <w:spacing w:line="240" w:lineRule="auto"/>
              <w:jc w:val="both"/>
              <w:rPr>
                <w:sz w:val="24"/>
                <w:szCs w:val="24"/>
                <w:lang w:eastAsia="ru-RU"/>
              </w:rPr>
            </w:pPr>
            <w:r w:rsidRPr="00FC5949">
              <w:rPr>
                <w:sz w:val="24"/>
                <w:szCs w:val="24"/>
                <w:lang w:eastAsia="ru-RU"/>
              </w:rPr>
              <w:t>-</w:t>
            </w:r>
            <w:r w:rsidRPr="00FC5949">
              <w:rPr>
                <w:sz w:val="24"/>
                <w:szCs w:val="24"/>
              </w:rPr>
              <w:t xml:space="preserve"> Постанови Кабінету Міністрів України від 25.04.2018 </w:t>
            </w:r>
            <w:r w:rsidRPr="00FC5949">
              <w:rPr>
                <w:sz w:val="24"/>
                <w:szCs w:val="24"/>
              </w:rPr>
              <w:br/>
              <w:t>№ 410 “Про договори про медичне обслуговування населення за програмою медичних гарантій”</w:t>
            </w:r>
            <w:r w:rsidRPr="00FC5949">
              <w:rPr>
                <w:color w:val="000000"/>
                <w:sz w:val="24"/>
                <w:szCs w:val="24"/>
              </w:rPr>
              <w:t>;</w:t>
            </w:r>
          </w:p>
          <w:p w:rsidR="005E4C85" w:rsidRPr="00FC5949" w:rsidRDefault="005E4C85" w:rsidP="00D70BF7">
            <w:pPr>
              <w:spacing w:line="240" w:lineRule="auto"/>
              <w:jc w:val="both"/>
              <w:rPr>
                <w:sz w:val="24"/>
                <w:szCs w:val="24"/>
                <w:lang w:eastAsia="ru-RU"/>
              </w:rPr>
            </w:pPr>
            <w:r w:rsidRPr="00FC5949">
              <w:rPr>
                <w:sz w:val="24"/>
                <w:szCs w:val="24"/>
                <w:lang w:eastAsia="ru-RU"/>
              </w:rPr>
              <w:t>-</w:t>
            </w:r>
            <w:r w:rsidRPr="00FC5949">
              <w:rPr>
                <w:sz w:val="24"/>
                <w:szCs w:val="24"/>
              </w:rPr>
              <w:t xml:space="preserve"> Постанови Кабінету Міністрів України від 15.02.2021 </w:t>
            </w:r>
            <w:r w:rsidRPr="00FC5949">
              <w:rPr>
                <w:sz w:val="24"/>
                <w:szCs w:val="24"/>
              </w:rPr>
              <w:br/>
              <w:t>№ 133 “Деякі питання реалізації програми державних гарантій медичного обслуговування населення у II-IV кварталах 2021 року ”</w:t>
            </w:r>
          </w:p>
        </w:tc>
      </w:tr>
      <w:tr w:rsidR="005E4C85" w:rsidRPr="00ED5991" w:rsidTr="00581F17">
        <w:trPr>
          <w:tblCellSpacing w:w="22" w:type="dxa"/>
        </w:trPr>
        <w:tc>
          <w:tcPr>
            <w:tcW w:w="157" w:type="pct"/>
          </w:tcPr>
          <w:p w:rsidR="005E4C85" w:rsidRPr="00ED5991" w:rsidRDefault="005E4C85" w:rsidP="00581F17">
            <w:pPr>
              <w:rPr>
                <w:rFonts w:cs="Times New Roman"/>
                <w:sz w:val="24"/>
                <w:szCs w:val="24"/>
                <w:lang w:eastAsia="ru-RU"/>
              </w:rPr>
            </w:pPr>
            <w:r>
              <w:rPr>
                <w:rFonts w:cs="Times New Roman"/>
                <w:sz w:val="24"/>
                <w:szCs w:val="24"/>
                <w:lang w:eastAsia="ru-RU"/>
              </w:rPr>
              <w:t>3.</w:t>
            </w:r>
          </w:p>
        </w:tc>
        <w:tc>
          <w:tcPr>
            <w:tcW w:w="1648" w:type="pct"/>
            <w:shd w:val="clear" w:color="auto" w:fill="auto"/>
          </w:tcPr>
          <w:p w:rsidR="005E4C85" w:rsidRDefault="005E4C85" w:rsidP="00581F17">
            <w:pPr>
              <w:tabs>
                <w:tab w:val="left" w:pos="1418"/>
              </w:tabs>
              <w:spacing w:line="240" w:lineRule="auto"/>
              <w:rPr>
                <w:sz w:val="24"/>
                <w:szCs w:val="24"/>
              </w:rPr>
            </w:pPr>
            <w:r w:rsidRPr="006C709F">
              <w:rPr>
                <w:sz w:val="24"/>
                <w:szCs w:val="24"/>
              </w:rPr>
              <w:t xml:space="preserve">Знання </w:t>
            </w:r>
            <w:r w:rsidR="00D70BF7">
              <w:rPr>
                <w:sz w:val="24"/>
                <w:szCs w:val="24"/>
              </w:rPr>
              <w:t xml:space="preserve">систем обробки великих масивів даних </w:t>
            </w:r>
            <w:r w:rsidRPr="006C709F">
              <w:rPr>
                <w:sz w:val="24"/>
                <w:szCs w:val="24"/>
              </w:rPr>
              <w:t xml:space="preserve"> </w:t>
            </w:r>
          </w:p>
          <w:p w:rsidR="005E4C85" w:rsidRPr="006C709F" w:rsidRDefault="005E4C85" w:rsidP="00581F17">
            <w:pPr>
              <w:tabs>
                <w:tab w:val="left" w:pos="1418"/>
              </w:tabs>
              <w:spacing w:line="240" w:lineRule="auto"/>
              <w:rPr>
                <w:rFonts w:cs="Times New Roman"/>
                <w:color w:val="000000"/>
                <w:sz w:val="24"/>
                <w:szCs w:val="24"/>
                <w:lang w:eastAsia="ru-RU"/>
              </w:rPr>
            </w:pPr>
          </w:p>
        </w:tc>
        <w:tc>
          <w:tcPr>
            <w:tcW w:w="3109" w:type="pct"/>
            <w:shd w:val="clear" w:color="auto" w:fill="auto"/>
          </w:tcPr>
          <w:p w:rsidR="005E4C85" w:rsidRPr="006C709F" w:rsidRDefault="00D70BF7" w:rsidP="00581F17">
            <w:pPr>
              <w:spacing w:line="240" w:lineRule="auto"/>
              <w:jc w:val="both"/>
              <w:rPr>
                <w:sz w:val="24"/>
                <w:szCs w:val="24"/>
                <w:lang w:eastAsia="ru-RU"/>
              </w:rPr>
            </w:pPr>
            <w:r>
              <w:rPr>
                <w:sz w:val="24"/>
                <w:szCs w:val="24"/>
              </w:rPr>
              <w:t xml:space="preserve">Забезпечення проведення аналізу великих масивів даних та надання аналітичних висновків і узагальнень щодо інформації, яка містить медичні дані, з метою моніторингу, </w:t>
            </w:r>
            <w:r>
              <w:rPr>
                <w:sz w:val="24"/>
                <w:szCs w:val="24"/>
              </w:rPr>
              <w:lastRenderedPageBreak/>
              <w:t>прогнозування потреб населення України у медичних послугах та лікарських засобах</w:t>
            </w:r>
          </w:p>
        </w:tc>
      </w:tr>
    </w:tbl>
    <w:p w:rsidR="005E4C85" w:rsidRDefault="005E4C85" w:rsidP="005E4C85"/>
    <w:p w:rsidR="005E4C85" w:rsidRDefault="005E4C85" w:rsidP="005E4C85"/>
    <w:p w:rsidR="005E4C85" w:rsidRDefault="005E4C85" w:rsidP="005E4C85"/>
    <w:p w:rsidR="005E4C85" w:rsidRPr="00FC5949" w:rsidRDefault="005E4C85" w:rsidP="005E4C85">
      <w:pPr>
        <w:rPr>
          <w:rFonts w:cs="Times New Roman"/>
          <w:sz w:val="24"/>
          <w:szCs w:val="24"/>
        </w:rPr>
      </w:pPr>
    </w:p>
    <w:p w:rsidR="00D465EF" w:rsidRDefault="009B7A2D"/>
    <w:sectPr w:rsidR="00D465EF" w:rsidSect="00BE0602">
      <w:pgSz w:w="11906" w:h="16838"/>
      <w:pgMar w:top="709" w:right="426" w:bottom="709"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9A55303"/>
    <w:multiLevelType w:val="hybridMultilevel"/>
    <w:tmpl w:val="1870F914"/>
    <w:lvl w:ilvl="0" w:tplc="1FBCF860">
      <w:numFmt w:val="bullet"/>
      <w:lvlText w:val="-"/>
      <w:lvlJc w:val="left"/>
      <w:pPr>
        <w:ind w:left="540" w:hanging="360"/>
      </w:pPr>
      <w:rPr>
        <w:rFonts w:ascii="Arial" w:eastAsia="Times New Roman" w:hAnsi="Arial" w:cs="Arial"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75D83FF3"/>
    <w:multiLevelType w:val="hybridMultilevel"/>
    <w:tmpl w:val="FAC64006"/>
    <w:lvl w:ilvl="0" w:tplc="A6AA3844">
      <w:start w:val="1"/>
      <w:numFmt w:val="bullet"/>
      <w:lvlText w:val="-"/>
      <w:lvlJc w:val="left"/>
      <w:pPr>
        <w:ind w:left="540" w:hanging="360"/>
      </w:pPr>
      <w:rPr>
        <w:rFonts w:ascii="Times New Roman" w:hAnsi="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4" w15:restartNumberingAfterBreak="0">
    <w:nsid w:val="7A432132"/>
    <w:multiLevelType w:val="hybridMultilevel"/>
    <w:tmpl w:val="5CA22672"/>
    <w:lvl w:ilvl="0" w:tplc="BD00445C">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85"/>
    <w:rsid w:val="005D23EE"/>
    <w:rsid w:val="005E4C85"/>
    <w:rsid w:val="00655AC2"/>
    <w:rsid w:val="009B7A2D"/>
    <w:rsid w:val="00B725A4"/>
    <w:rsid w:val="00D70B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F720"/>
  <w15:chartTrackingRefBased/>
  <w15:docId w15:val="{C2F2C6A8-547C-4056-BC34-164C859B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C85"/>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5E4C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C85"/>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5E4C85"/>
    <w:rPr>
      <w:rFonts w:cs="Times New Roman"/>
      <w:color w:val="0000FF"/>
      <w:u w:val="single"/>
    </w:rPr>
  </w:style>
  <w:style w:type="character" w:customStyle="1" w:styleId="rvts0">
    <w:name w:val="rvts0"/>
    <w:uiPriority w:val="99"/>
    <w:rsid w:val="005E4C85"/>
  </w:style>
  <w:style w:type="paragraph" w:customStyle="1" w:styleId="rvps14">
    <w:name w:val="rvps14"/>
    <w:basedOn w:val="a"/>
    <w:uiPriority w:val="99"/>
    <w:rsid w:val="005E4C85"/>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5E4C85"/>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5E4C85"/>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5D23EE"/>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D23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5944</Words>
  <Characters>3389</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Федько Наталія Миколаївна</cp:lastModifiedBy>
  <cp:revision>3</cp:revision>
  <cp:lastPrinted>2021-07-28T09:24:00Z</cp:lastPrinted>
  <dcterms:created xsi:type="dcterms:W3CDTF">2021-07-28T07:47:00Z</dcterms:created>
  <dcterms:modified xsi:type="dcterms:W3CDTF">2021-07-29T05:55:00Z</dcterms:modified>
</cp:coreProperties>
</file>