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42" w:rsidRDefault="00060342" w:rsidP="00060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060342" w:rsidRDefault="00060342" w:rsidP="00060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060342" w:rsidRDefault="00060342" w:rsidP="00060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60342" w:rsidRDefault="00060342" w:rsidP="00060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060342" w:rsidRPr="00206C23" w:rsidRDefault="00060342" w:rsidP="00060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0342" w:rsidRPr="007D082D" w:rsidRDefault="00060342" w:rsidP="000603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КАЛЬЧЕНКО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Катерини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ївни</w:t>
      </w:r>
    </w:p>
    <w:p w:rsidR="00060342" w:rsidRPr="00BB3D81" w:rsidRDefault="00060342" w:rsidP="0006034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спеціаліста відділу </w:t>
      </w:r>
      <w:r w:rsidR="00871FCF">
        <w:rPr>
          <w:rFonts w:ascii="Times New Roman" w:hAnsi="Times New Roman" w:cs="Times New Roman"/>
          <w:sz w:val="28"/>
          <w:szCs w:val="28"/>
          <w:lang w:val="uk-UA"/>
        </w:rPr>
        <w:t>документообігу, архіву та організаційного забезпечення Адміністративного управління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871F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Кальченко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1FCF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871FCF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71FCF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871FCF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60342" w:rsidRPr="004939A8" w:rsidRDefault="00060342" w:rsidP="00060342">
      <w:pPr>
        <w:rPr>
          <w:lang w:val="uk-UA"/>
        </w:rPr>
      </w:pPr>
    </w:p>
    <w:p w:rsidR="00060342" w:rsidRPr="00011C34" w:rsidRDefault="00060342" w:rsidP="00060342">
      <w:pPr>
        <w:rPr>
          <w:lang w:val="uk-UA"/>
        </w:rPr>
      </w:pPr>
    </w:p>
    <w:p w:rsidR="00DB36C9" w:rsidRPr="00060342" w:rsidRDefault="00871FCF">
      <w:pPr>
        <w:rPr>
          <w:lang w:val="uk-UA"/>
        </w:rPr>
      </w:pPr>
    </w:p>
    <w:sectPr w:rsidR="00DB36C9" w:rsidRPr="000603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42"/>
    <w:rsid w:val="00060342"/>
    <w:rsid w:val="002B399B"/>
    <w:rsid w:val="00871FCF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A210"/>
  <w15:chartTrackingRefBased/>
  <w15:docId w15:val="{26F6D19B-FE27-431C-AFB4-7A828BE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2019-05-02T09:11:00Z</dcterms:created>
  <dcterms:modified xsi:type="dcterms:W3CDTF">2019-05-02T09:14:00Z</dcterms:modified>
</cp:coreProperties>
</file>